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B9CFA" w14:textId="77777777" w:rsidR="000B08FB" w:rsidRPr="00CD0F15" w:rsidRDefault="00573B8A" w:rsidP="00CD0F15">
      <w:pPr>
        <w:pStyle w:val="berschrift1"/>
      </w:pPr>
      <w:r w:rsidRPr="00CD0F15">
        <w:t>Di</w:t>
      </w:r>
      <w:r w:rsidR="00FE729C" w:rsidRPr="00CD0F15">
        <w:t>stillation contest</w:t>
      </w:r>
    </w:p>
    <w:tbl>
      <w:tblPr>
        <w:tblStyle w:val="HelleListe-Akzent1"/>
        <w:tblW w:w="10042" w:type="dxa"/>
        <w:tblLook w:val="01E0" w:firstRow="1" w:lastRow="1" w:firstColumn="1" w:lastColumn="1" w:noHBand="0" w:noVBand="0"/>
      </w:tblPr>
      <w:tblGrid>
        <w:gridCol w:w="2907"/>
        <w:gridCol w:w="7135"/>
      </w:tblGrid>
      <w:tr w:rsidR="000B08FB" w:rsidRPr="00CD0F15" w14:paraId="08306A2B" w14:textId="77777777" w:rsidTr="00CD0F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362FC09D" w14:textId="500B6CE5" w:rsidR="000B08FB" w:rsidRPr="00CD0F15" w:rsidRDefault="00CD0F15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Bezug zu </w:t>
            </w:r>
            <w:r w:rsidR="000B08FB" w:rsidRPr="00CD0F15">
              <w:rPr>
                <w:rFonts w:asciiTheme="majorHAnsi" w:hAnsiTheme="majorHAnsi"/>
                <w:b w:val="0"/>
                <w:lang w:val="de-DE"/>
              </w:rPr>
              <w:t>Kompetenzerwartungen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60FD164F" w14:textId="77777777" w:rsidR="000B08FB" w:rsidRPr="00CD0F15" w:rsidRDefault="000B08FB" w:rsidP="00876A87">
            <w:pPr>
              <w:pStyle w:val="Flietext"/>
              <w:rPr>
                <w:rFonts w:asciiTheme="majorHAnsi" w:hAnsiTheme="majorHAnsi"/>
                <w:b w:val="0"/>
              </w:rPr>
            </w:pPr>
            <w:r w:rsidRPr="00CD0F15">
              <w:rPr>
                <w:rFonts w:asciiTheme="majorHAnsi" w:hAnsiTheme="majorHAnsi"/>
                <w:b w:val="0"/>
              </w:rPr>
              <w:t xml:space="preserve">Die </w:t>
            </w:r>
            <w:proofErr w:type="spellStart"/>
            <w:r w:rsidRPr="00CD0F15">
              <w:rPr>
                <w:rFonts w:asciiTheme="majorHAnsi" w:hAnsiTheme="majorHAnsi"/>
                <w:b w:val="0"/>
              </w:rPr>
              <w:t>Schülerinnen</w:t>
            </w:r>
            <w:proofErr w:type="spellEnd"/>
            <w:r w:rsidRPr="00CD0F15">
              <w:rPr>
                <w:rFonts w:asciiTheme="majorHAnsi" w:hAnsiTheme="majorHAnsi"/>
                <w:b w:val="0"/>
              </w:rPr>
              <w:t xml:space="preserve"> und </w:t>
            </w:r>
            <w:proofErr w:type="spellStart"/>
            <w:r w:rsidRPr="00CD0F15">
              <w:rPr>
                <w:rFonts w:asciiTheme="majorHAnsi" w:hAnsiTheme="majorHAnsi"/>
                <w:b w:val="0"/>
              </w:rPr>
              <w:t>Schüler</w:t>
            </w:r>
            <w:proofErr w:type="spellEnd"/>
            <w:r w:rsidRPr="00CD0F15">
              <w:rPr>
                <w:rFonts w:asciiTheme="majorHAnsi" w:hAnsiTheme="majorHAnsi"/>
                <w:b w:val="0"/>
              </w:rPr>
              <w:t xml:space="preserve"> </w:t>
            </w:r>
            <w:r w:rsidR="00162440" w:rsidRPr="00CD0F15">
              <w:rPr>
                <w:rFonts w:asciiTheme="majorHAnsi" w:hAnsiTheme="majorHAnsi"/>
                <w:b w:val="0"/>
              </w:rPr>
              <w:t>…</w:t>
            </w:r>
          </w:p>
          <w:p w14:paraId="4879FADB" w14:textId="026E6387" w:rsidR="000B08FB" w:rsidRPr="00CD0F15" w:rsidRDefault="00FE729C" w:rsidP="009D1070">
            <w:pPr>
              <w:pStyle w:val="Aufzhlung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kategorisieren Stoffe als Reinstoff oder Stoffgemisch und erklären Trennverfahren aus Alltag und Technik mithilfe unterschiedlicher Stoffeigenschaften.</w:t>
            </w:r>
            <w:r w:rsidR="004B3322">
              <w:rPr>
                <w:rFonts w:asciiTheme="majorHAnsi" w:hAnsiTheme="majorHAnsi"/>
                <w:b w:val="0"/>
                <w:lang w:val="de-DE"/>
              </w:rPr>
              <w:t xml:space="preserve"> (NTG 8.2)</w:t>
            </w:r>
          </w:p>
          <w:p w14:paraId="684DB548" w14:textId="318D6002" w:rsidR="00A9381E" w:rsidRPr="00CD0F15" w:rsidRDefault="00A9381E" w:rsidP="00CD0F15">
            <w:pPr>
              <w:pStyle w:val="Aufzhlung"/>
              <w:numPr>
                <w:ilvl w:val="0"/>
                <w:numId w:val="0"/>
              </w:numPr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Hierzu wenden die Schülerinnen und Schüler das Trennverfahren der Destillation</w:t>
            </w:r>
            <w:bookmarkStart w:id="0" w:name="_GoBack"/>
            <w:bookmarkEnd w:id="0"/>
            <w:r w:rsidRPr="00CD0F15">
              <w:rPr>
                <w:rFonts w:asciiTheme="majorHAnsi" w:hAnsiTheme="majorHAnsi"/>
                <w:b w:val="0"/>
                <w:lang w:val="de-DE"/>
              </w:rPr>
              <w:t xml:space="preserve"> </w:t>
            </w:r>
            <w:r w:rsidR="00CD0F15">
              <w:rPr>
                <w:rFonts w:asciiTheme="majorHAnsi" w:hAnsiTheme="majorHAnsi"/>
                <w:b w:val="0"/>
                <w:lang w:val="de-DE"/>
              </w:rPr>
              <w:t>mit Hilfen im Mik</w:t>
            </w:r>
            <w:r w:rsidR="006762ED" w:rsidRPr="00CD0F15">
              <w:rPr>
                <w:rFonts w:asciiTheme="majorHAnsi" w:hAnsiTheme="majorHAnsi"/>
                <w:b w:val="0"/>
                <w:lang w:val="de-DE"/>
              </w:rPr>
              <w:t xml:space="preserve">romaßstab </w:t>
            </w:r>
            <w:r w:rsidRPr="00CD0F15">
              <w:rPr>
                <w:rFonts w:asciiTheme="majorHAnsi" w:hAnsiTheme="majorHAnsi"/>
                <w:b w:val="0"/>
                <w:lang w:val="de-DE"/>
              </w:rPr>
              <w:t>an.</w:t>
            </w:r>
          </w:p>
        </w:tc>
      </w:tr>
      <w:tr w:rsidR="000B08FB" w:rsidRPr="00CD0F15" w14:paraId="63C50A92" w14:textId="77777777" w:rsidTr="00CD0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4465B363" w14:textId="31F38B56" w:rsidR="000B08FB" w:rsidRPr="00CD0F15" w:rsidRDefault="00CD0F15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Z</w:t>
            </w:r>
            <w:r w:rsidR="000B08FB" w:rsidRPr="00CD0F15">
              <w:rPr>
                <w:rFonts w:asciiTheme="majorHAnsi" w:hAnsiTheme="majorHAnsi"/>
                <w:b w:val="0"/>
                <w:lang w:val="de-DE"/>
              </w:rPr>
              <w:t>eitlicher Rahmen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0C9FA68C" w14:textId="05C3F0BF" w:rsidR="000B08FB" w:rsidRPr="00CD0F15" w:rsidRDefault="002B42EA" w:rsidP="00876A87">
            <w:pPr>
              <w:pStyle w:val="Flietext"/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e</w:t>
            </w:r>
            <w:r w:rsidR="00BE3CC2" w:rsidRPr="00CD0F15">
              <w:rPr>
                <w:rFonts w:asciiTheme="majorHAnsi" w:hAnsiTheme="majorHAnsi"/>
                <w:b w:val="0"/>
              </w:rPr>
              <w:t>ine</w:t>
            </w:r>
            <w:proofErr w:type="spellEnd"/>
            <w:r w:rsidR="00DF7A1B" w:rsidRPr="00CD0F15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="00DF7A1B" w:rsidRPr="00CD0F15">
              <w:rPr>
                <w:rFonts w:asciiTheme="majorHAnsi" w:hAnsiTheme="majorHAnsi"/>
                <w:b w:val="0"/>
              </w:rPr>
              <w:t>Unterrichtsstunde</w:t>
            </w:r>
            <w:proofErr w:type="spellEnd"/>
          </w:p>
        </w:tc>
      </w:tr>
      <w:tr w:rsidR="000B08FB" w:rsidRPr="00CD0F15" w14:paraId="24BDA6D6" w14:textId="77777777" w:rsidTr="00CD0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19336858" w14:textId="77777777" w:rsidR="000B08FB" w:rsidRPr="00CD0F15" w:rsidRDefault="000B08FB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Ressourcen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0D49F59D" w14:textId="09C49904" w:rsidR="006762ED" w:rsidRPr="00CD0F15" w:rsidRDefault="00CD0F15" w:rsidP="002B42EA">
            <w:pPr>
              <w:pStyle w:val="Aufzhlung"/>
              <w:numPr>
                <w:ilvl w:val="0"/>
                <w:numId w:val="0"/>
              </w:numPr>
              <w:ind w:left="720" w:hanging="720"/>
              <w:rPr>
                <w:rFonts w:asciiTheme="majorHAnsi" w:hAnsiTheme="majorHAnsi"/>
                <w:b w:val="0"/>
              </w:rPr>
            </w:pPr>
            <w:proofErr w:type="spellStart"/>
            <w:r>
              <w:rPr>
                <w:rFonts w:asciiTheme="majorHAnsi" w:hAnsiTheme="majorHAnsi"/>
                <w:b w:val="0"/>
              </w:rPr>
              <w:t>F</w:t>
            </w:r>
            <w:r w:rsidR="006762ED" w:rsidRPr="00CD0F15">
              <w:rPr>
                <w:rFonts w:asciiTheme="majorHAnsi" w:hAnsiTheme="majorHAnsi"/>
                <w:b w:val="0"/>
              </w:rPr>
              <w:t>ür</w:t>
            </w:r>
            <w:proofErr w:type="spellEnd"/>
            <w:r w:rsidR="006762ED" w:rsidRPr="00CD0F15">
              <w:rPr>
                <w:rFonts w:asciiTheme="majorHAnsi" w:hAnsiTheme="majorHAnsi"/>
                <w:b w:val="0"/>
              </w:rPr>
              <w:t xml:space="preserve"> den </w:t>
            </w:r>
            <w:proofErr w:type="spellStart"/>
            <w:r w:rsidR="006762ED" w:rsidRPr="00CD0F15">
              <w:rPr>
                <w:rFonts w:asciiTheme="majorHAnsi" w:hAnsiTheme="majorHAnsi"/>
                <w:b w:val="0"/>
              </w:rPr>
              <w:t>Einstieg</w:t>
            </w:r>
            <w:proofErr w:type="spellEnd"/>
            <w:r w:rsidR="006762ED" w:rsidRPr="00CD0F15">
              <w:rPr>
                <w:rFonts w:asciiTheme="majorHAnsi" w:hAnsiTheme="majorHAnsi"/>
                <w:b w:val="0"/>
              </w:rPr>
              <w:t>:</w:t>
            </w:r>
          </w:p>
          <w:p w14:paraId="112C6266" w14:textId="60C36BF1" w:rsidR="006762ED" w:rsidRPr="00CD0F15" w:rsidRDefault="00CD0F15" w:rsidP="006762ED">
            <w:pPr>
              <w:pStyle w:val="Aufzhlung"/>
              <w:numPr>
                <w:ilvl w:val="0"/>
                <w:numId w:val="34"/>
              </w:numPr>
              <w:rPr>
                <w:rFonts w:asciiTheme="majorHAnsi" w:hAnsiTheme="majorHAnsi"/>
                <w:b w:val="0"/>
              </w:rPr>
            </w:pPr>
            <w:proofErr w:type="spellStart"/>
            <w:r>
              <w:rPr>
                <w:rFonts w:asciiTheme="majorHAnsi" w:hAnsiTheme="majorHAnsi"/>
                <w:b w:val="0"/>
              </w:rPr>
              <w:t>l</w:t>
            </w:r>
            <w:r w:rsidR="006762ED" w:rsidRPr="00CD0F15">
              <w:rPr>
                <w:rFonts w:asciiTheme="majorHAnsi" w:hAnsiTheme="majorHAnsi"/>
                <w:b w:val="0"/>
              </w:rPr>
              <w:t>eere</w:t>
            </w:r>
            <w:proofErr w:type="spellEnd"/>
            <w:r w:rsidR="006762ED" w:rsidRPr="00CD0F15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="006762ED" w:rsidRPr="00CD0F15">
              <w:rPr>
                <w:rFonts w:asciiTheme="majorHAnsi" w:hAnsiTheme="majorHAnsi"/>
                <w:b w:val="0"/>
              </w:rPr>
              <w:t>Flasche</w:t>
            </w:r>
            <w:proofErr w:type="spellEnd"/>
            <w:r w:rsidR="006762ED" w:rsidRPr="00CD0F15">
              <w:rPr>
                <w:rFonts w:asciiTheme="majorHAnsi" w:hAnsiTheme="majorHAnsi"/>
                <w:b w:val="0"/>
              </w:rPr>
              <w:t xml:space="preserve"> Ethanol</w:t>
            </w:r>
          </w:p>
          <w:p w14:paraId="02326CEF" w14:textId="36BB8A8C" w:rsidR="006762ED" w:rsidRPr="00CD0F15" w:rsidRDefault="006762ED" w:rsidP="006762ED">
            <w:pPr>
              <w:pStyle w:val="Aufzhlung"/>
              <w:numPr>
                <w:ilvl w:val="0"/>
                <w:numId w:val="34"/>
              </w:numPr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Wein</w:t>
            </w:r>
            <w:proofErr w:type="spellEnd"/>
          </w:p>
          <w:p w14:paraId="6436C19F" w14:textId="552B89EE" w:rsidR="0021685B" w:rsidRPr="00CD0F15" w:rsidRDefault="00CD0F15" w:rsidP="002B42EA">
            <w:pPr>
              <w:pStyle w:val="Aufzhlung"/>
              <w:numPr>
                <w:ilvl w:val="0"/>
                <w:numId w:val="0"/>
              </w:numPr>
              <w:ind w:left="720" w:hanging="720"/>
              <w:rPr>
                <w:rFonts w:asciiTheme="majorHAnsi" w:hAnsiTheme="majorHAnsi"/>
                <w:b w:val="0"/>
              </w:rPr>
            </w:pPr>
            <w:r>
              <w:rPr>
                <w:rFonts w:asciiTheme="majorHAnsi" w:hAnsiTheme="majorHAnsi"/>
                <w:b w:val="0"/>
              </w:rPr>
              <w:t>P</w:t>
            </w:r>
            <w:r w:rsidR="00FE729C" w:rsidRPr="00CD0F15">
              <w:rPr>
                <w:rFonts w:asciiTheme="majorHAnsi" w:hAnsiTheme="majorHAnsi"/>
                <w:b w:val="0"/>
              </w:rPr>
              <w:t xml:space="preserve">ro </w:t>
            </w:r>
            <w:proofErr w:type="spellStart"/>
            <w:r w:rsidR="00FE729C" w:rsidRPr="00CD0F15">
              <w:rPr>
                <w:rFonts w:asciiTheme="majorHAnsi" w:hAnsiTheme="majorHAnsi"/>
                <w:b w:val="0"/>
              </w:rPr>
              <w:t>Gruppe</w:t>
            </w:r>
            <w:proofErr w:type="spellEnd"/>
            <w:r w:rsidR="00FE729C" w:rsidRPr="00CD0F15">
              <w:rPr>
                <w:rFonts w:asciiTheme="majorHAnsi" w:hAnsiTheme="majorHAnsi"/>
                <w:b w:val="0"/>
              </w:rPr>
              <w:t>:</w:t>
            </w:r>
          </w:p>
          <w:p w14:paraId="1E39CE43" w14:textId="6D811D32" w:rsidR="004042A9" w:rsidRPr="00CD0F15" w:rsidRDefault="00FE729C" w:rsidP="009D1070">
            <w:pPr>
              <w:pStyle w:val="Aufzhlung"/>
              <w:rPr>
                <w:rFonts w:asciiTheme="majorHAnsi" w:hAnsiTheme="majorHAnsi"/>
                <w:b w:val="0"/>
                <w:lang w:val="de-DE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  <w:lang w:val="de-DE"/>
              </w:rPr>
              <w:t>Ampullenflasche</w:t>
            </w:r>
            <w:proofErr w:type="spellEnd"/>
            <w:r w:rsidR="002E7E8B" w:rsidRPr="00CD0F15">
              <w:rPr>
                <w:rFonts w:asciiTheme="majorHAnsi" w:hAnsiTheme="majorHAnsi"/>
                <w:b w:val="0"/>
                <w:lang w:val="de-DE"/>
              </w:rPr>
              <w:t xml:space="preserve"> 15 ml (mit durchbohrtem Stopfen</w:t>
            </w:r>
            <w:r w:rsidR="006762ED" w:rsidRPr="00CD0F15">
              <w:rPr>
                <w:rFonts w:asciiTheme="majorHAnsi" w:hAnsiTheme="majorHAnsi"/>
                <w:b w:val="0"/>
                <w:lang w:val="de-DE"/>
              </w:rPr>
              <w:t>)</w:t>
            </w:r>
          </w:p>
          <w:p w14:paraId="06CCC306" w14:textId="7FFD7A6C" w:rsidR="00FE729C" w:rsidRPr="00CD0F15" w:rsidRDefault="00FE729C" w:rsidP="009D1070">
            <w:pPr>
              <w:pStyle w:val="Aufzhlung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Schlauch</w:t>
            </w:r>
            <w:r w:rsidR="006762ED" w:rsidRPr="00CD0F15">
              <w:rPr>
                <w:rFonts w:asciiTheme="majorHAnsi" w:hAnsiTheme="majorHAnsi"/>
                <w:b w:val="0"/>
                <w:lang w:val="de-DE"/>
              </w:rPr>
              <w:t xml:space="preserve"> (Silikon, passend zur Flasche)</w:t>
            </w:r>
          </w:p>
          <w:p w14:paraId="655D13AD" w14:textId="3EC8C7B0" w:rsidR="004042A9" w:rsidRPr="00CD0F15" w:rsidRDefault="004042A9" w:rsidP="009D1070">
            <w:pPr>
              <w:pStyle w:val="Aufzhlung"/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Siedesteine</w:t>
            </w:r>
            <w:proofErr w:type="spellEnd"/>
          </w:p>
          <w:p w14:paraId="786260D8" w14:textId="0BBFD5FE" w:rsidR="00FE729C" w:rsidRPr="00CD0F15" w:rsidRDefault="002E7E8B" w:rsidP="009D1070">
            <w:pPr>
              <w:pStyle w:val="Aufzhlung"/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Becherglas</w:t>
            </w:r>
            <w:proofErr w:type="spellEnd"/>
            <w:r w:rsidRPr="00CD0F15">
              <w:rPr>
                <w:rFonts w:asciiTheme="majorHAnsi" w:hAnsiTheme="majorHAnsi"/>
                <w:b w:val="0"/>
              </w:rPr>
              <w:t xml:space="preserve"> 50</w:t>
            </w:r>
            <w:r w:rsidR="00FE729C" w:rsidRPr="00CD0F15">
              <w:rPr>
                <w:rFonts w:asciiTheme="majorHAnsi" w:hAnsiTheme="majorHAnsi"/>
                <w:b w:val="0"/>
              </w:rPr>
              <w:t xml:space="preserve"> ml</w:t>
            </w:r>
          </w:p>
          <w:p w14:paraId="712A29FD" w14:textId="77777777" w:rsidR="00EA4B42" w:rsidRPr="00CD0F15" w:rsidRDefault="00EA4B42" w:rsidP="00224270">
            <w:pPr>
              <w:pStyle w:val="Aufzhlung"/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Teelicht</w:t>
            </w:r>
            <w:proofErr w:type="spellEnd"/>
          </w:p>
          <w:p w14:paraId="7999C1EC" w14:textId="39098A70" w:rsidR="00FE729C" w:rsidRPr="00CD0F15" w:rsidRDefault="004054F0" w:rsidP="00224270">
            <w:pPr>
              <w:pStyle w:val="Aufzhlung"/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s</w:t>
            </w:r>
            <w:r w:rsidR="00FE729C" w:rsidRPr="00CD0F15">
              <w:rPr>
                <w:rFonts w:asciiTheme="majorHAnsi" w:hAnsiTheme="majorHAnsi"/>
                <w:b w:val="0"/>
              </w:rPr>
              <w:t>augfähiges</w:t>
            </w:r>
            <w:proofErr w:type="spellEnd"/>
            <w:r w:rsidR="00FE729C" w:rsidRPr="00CD0F15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="00FE729C" w:rsidRPr="00CD0F15">
              <w:rPr>
                <w:rFonts w:asciiTheme="majorHAnsi" w:hAnsiTheme="majorHAnsi"/>
                <w:b w:val="0"/>
              </w:rPr>
              <w:t>Papier</w:t>
            </w:r>
            <w:proofErr w:type="spellEnd"/>
          </w:p>
          <w:p w14:paraId="2F61F1AF" w14:textId="77777777" w:rsidR="00EA4B42" w:rsidRPr="00CD0F15" w:rsidRDefault="004F6232" w:rsidP="00224270">
            <w:pPr>
              <w:pStyle w:val="Aufzhlung"/>
              <w:rPr>
                <w:rFonts w:asciiTheme="majorHAnsi" w:hAnsiTheme="majorHAnsi"/>
                <w:b w:val="0"/>
              </w:rPr>
            </w:pPr>
            <w:proofErr w:type="spellStart"/>
            <w:r w:rsidRPr="00CD0F15">
              <w:rPr>
                <w:rFonts w:asciiTheme="majorHAnsi" w:hAnsiTheme="majorHAnsi"/>
                <w:b w:val="0"/>
              </w:rPr>
              <w:t>Spritzflasche</w:t>
            </w:r>
            <w:proofErr w:type="spellEnd"/>
            <w:r w:rsidRPr="00CD0F15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Pr="00CD0F15">
              <w:rPr>
                <w:rFonts w:asciiTheme="majorHAnsi" w:hAnsiTheme="majorHAnsi"/>
                <w:b w:val="0"/>
              </w:rPr>
              <w:t>mit</w:t>
            </w:r>
            <w:proofErr w:type="spellEnd"/>
            <w:r w:rsidRPr="00CD0F15">
              <w:rPr>
                <w:rFonts w:asciiTheme="majorHAnsi" w:hAnsiTheme="majorHAnsi"/>
                <w:b w:val="0"/>
              </w:rPr>
              <w:t xml:space="preserve"> </w:t>
            </w:r>
            <w:proofErr w:type="spellStart"/>
            <w:r w:rsidRPr="00CD0F15">
              <w:rPr>
                <w:rFonts w:asciiTheme="majorHAnsi" w:hAnsiTheme="majorHAnsi"/>
                <w:b w:val="0"/>
              </w:rPr>
              <w:t>Wasser</w:t>
            </w:r>
            <w:proofErr w:type="spellEnd"/>
          </w:p>
          <w:p w14:paraId="1AB1740C" w14:textId="5B818297" w:rsidR="001F5E6F" w:rsidRPr="00CD0F15" w:rsidRDefault="001F5E6F" w:rsidP="00224270">
            <w:pPr>
              <w:pStyle w:val="Aufzhlung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Draht (zum Halten der heißen </w:t>
            </w:r>
            <w:proofErr w:type="spellStart"/>
            <w:r w:rsidRPr="00CD0F15">
              <w:rPr>
                <w:rFonts w:asciiTheme="majorHAnsi" w:hAnsiTheme="majorHAnsi"/>
                <w:b w:val="0"/>
                <w:lang w:val="de-DE"/>
              </w:rPr>
              <w:t>Ampullenflasche</w:t>
            </w:r>
            <w:proofErr w:type="spellEnd"/>
            <w:r w:rsidRPr="00CD0F15">
              <w:rPr>
                <w:rFonts w:asciiTheme="majorHAnsi" w:hAnsiTheme="majorHAnsi"/>
                <w:b w:val="0"/>
                <w:lang w:val="de-DE"/>
              </w:rPr>
              <w:t>)</w:t>
            </w:r>
          </w:p>
        </w:tc>
      </w:tr>
      <w:tr w:rsidR="000B08FB" w:rsidRPr="00CD0F15" w14:paraId="4B2F26E4" w14:textId="77777777" w:rsidTr="00CD0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1AB6153E" w14:textId="6389C0EF" w:rsidR="000B08FB" w:rsidRPr="00CD0F15" w:rsidRDefault="000B08FB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Durchführung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27B158F4" w14:textId="77777777" w:rsidR="00A77C4C" w:rsidRPr="00CD0F15" w:rsidRDefault="00FE729C" w:rsidP="00876A87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Die </w:t>
            </w:r>
            <w:r w:rsidR="00E255EF" w:rsidRPr="00CD0F15">
              <w:rPr>
                <w:rFonts w:asciiTheme="majorHAnsi" w:hAnsiTheme="majorHAnsi"/>
                <w:b w:val="0"/>
                <w:lang w:val="de-DE"/>
              </w:rPr>
              <w:t xml:space="preserve">Schülerinnen und Schüler </w:t>
            </w:r>
            <w:r w:rsidR="00BE3CC2" w:rsidRPr="00CD0F15">
              <w:rPr>
                <w:rFonts w:asciiTheme="majorHAnsi" w:hAnsiTheme="majorHAnsi"/>
                <w:b w:val="0"/>
                <w:lang w:val="de-DE"/>
              </w:rPr>
              <w:t xml:space="preserve">haben </w:t>
            </w:r>
            <w:r w:rsidR="00E255EF" w:rsidRPr="00CD0F15">
              <w:rPr>
                <w:rFonts w:asciiTheme="majorHAnsi" w:hAnsiTheme="majorHAnsi"/>
                <w:b w:val="0"/>
                <w:lang w:val="de-DE"/>
              </w:rPr>
              <w:t xml:space="preserve">in der Vorstunde die Grundprinzipien der Destillation anhand </w:t>
            </w:r>
            <w:r w:rsidR="00573B8A" w:rsidRPr="00CD0F15">
              <w:rPr>
                <w:rFonts w:asciiTheme="majorHAnsi" w:hAnsiTheme="majorHAnsi"/>
                <w:b w:val="0"/>
                <w:lang w:val="de-DE"/>
              </w:rPr>
              <w:t>eines Demonstrationsexperiments</w:t>
            </w:r>
            <w:r w:rsidR="00BE3CC2" w:rsidRPr="00CD0F15">
              <w:rPr>
                <w:rFonts w:asciiTheme="majorHAnsi" w:hAnsiTheme="majorHAnsi"/>
                <w:b w:val="0"/>
                <w:lang w:val="de-DE"/>
              </w:rPr>
              <w:t xml:space="preserve"> kennengelernt</w:t>
            </w:r>
            <w:r w:rsidR="00573B8A" w:rsidRPr="00CD0F15">
              <w:rPr>
                <w:rFonts w:asciiTheme="majorHAnsi" w:hAnsiTheme="majorHAnsi"/>
                <w:b w:val="0"/>
                <w:lang w:val="de-DE"/>
              </w:rPr>
              <w:t>.</w:t>
            </w:r>
          </w:p>
          <w:p w14:paraId="5659B986" w14:textId="366338C5" w:rsidR="00D209B0" w:rsidRPr="00CD0F15" w:rsidRDefault="00573B8A" w:rsidP="002B42EA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Ziel dieser Stunde ist es,</w:t>
            </w:r>
            <w:r w:rsidR="00BE3CC2" w:rsidRPr="00CD0F15">
              <w:rPr>
                <w:rFonts w:asciiTheme="majorHAnsi" w:hAnsiTheme="majorHAnsi"/>
                <w:b w:val="0"/>
                <w:lang w:val="de-DE"/>
              </w:rPr>
              <w:t xml:space="preserve"> dies</w:t>
            </w:r>
            <w:r w:rsidR="00A9381E" w:rsidRPr="00CD0F15">
              <w:rPr>
                <w:rFonts w:asciiTheme="majorHAnsi" w:hAnsiTheme="majorHAnsi"/>
                <w:b w:val="0"/>
                <w:lang w:val="de-DE"/>
              </w:rPr>
              <w:t>e</w:t>
            </w:r>
            <w:r w:rsidR="002B42EA" w:rsidRPr="00CD0F15">
              <w:rPr>
                <w:rFonts w:asciiTheme="majorHAnsi" w:hAnsiTheme="majorHAnsi"/>
                <w:b w:val="0"/>
                <w:lang w:val="de-DE"/>
              </w:rPr>
              <w:t>s</w:t>
            </w:r>
            <w:r w:rsidR="00BE3CC2" w:rsidRPr="00CD0F15">
              <w:rPr>
                <w:rFonts w:asciiTheme="majorHAnsi" w:hAnsiTheme="majorHAnsi"/>
                <w:b w:val="0"/>
                <w:lang w:val="de-DE"/>
              </w:rPr>
              <w:t xml:space="preserve"> </w:t>
            </w:r>
            <w:r w:rsidR="002B42EA" w:rsidRPr="00CD0F15">
              <w:rPr>
                <w:rFonts w:asciiTheme="majorHAnsi" w:hAnsiTheme="majorHAnsi"/>
                <w:b w:val="0"/>
                <w:lang w:val="de-DE"/>
              </w:rPr>
              <w:t>Wissen</w:t>
            </w:r>
            <w:r w:rsidR="00BE3CC2" w:rsidRPr="00CD0F15">
              <w:rPr>
                <w:rFonts w:asciiTheme="majorHAnsi" w:hAnsiTheme="majorHAnsi"/>
                <w:b w:val="0"/>
                <w:lang w:val="de-DE"/>
              </w:rPr>
              <w:t xml:space="preserve"> anzuwenden, indem die Schülerinnen und Schüler</w:t>
            </w: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 </w:t>
            </w:r>
            <w:r w:rsidR="00A77C4C" w:rsidRPr="00CD0F15">
              <w:rPr>
                <w:rFonts w:asciiTheme="majorHAnsi" w:hAnsiTheme="majorHAnsi"/>
                <w:b w:val="0"/>
                <w:lang w:val="de-DE"/>
              </w:rPr>
              <w:t xml:space="preserve">aus vorgegebenen Materialien eine Destillationsanlage im Mikromaßstab zusammenbauen und mit ihr möglichst reines Ethanol aus </w:t>
            </w: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Wein </w:t>
            </w:r>
            <w:r w:rsidR="00A77C4C" w:rsidRPr="00CD0F15">
              <w:rPr>
                <w:rFonts w:asciiTheme="majorHAnsi" w:hAnsiTheme="majorHAnsi"/>
                <w:b w:val="0"/>
                <w:lang w:val="de-DE"/>
              </w:rPr>
              <w:t>isolieren</w:t>
            </w: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. </w:t>
            </w:r>
          </w:p>
        </w:tc>
      </w:tr>
      <w:tr w:rsidR="00876A87" w:rsidRPr="00CD0F15" w14:paraId="51675A30" w14:textId="77777777" w:rsidTr="00CD0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7CBA4187" w14:textId="4AC9A53F" w:rsidR="00876A87" w:rsidRPr="00CD0F15" w:rsidRDefault="00876A87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Literatur zum Thema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1070C5F7" w14:textId="025753A5" w:rsidR="00876A87" w:rsidRPr="00CD0F15" w:rsidRDefault="00876A87" w:rsidP="00876A87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Berthold, Tanja et al.: Chemie? – aber sicher! Experimente kennen und können, Dillingen 2014</w:t>
            </w:r>
            <w:r w:rsidR="00CD0F15">
              <w:rPr>
                <w:rFonts w:asciiTheme="majorHAnsi" w:hAnsiTheme="majorHAnsi"/>
                <w:b w:val="0"/>
                <w:lang w:val="de-DE"/>
              </w:rPr>
              <w:t>.</w:t>
            </w:r>
          </w:p>
        </w:tc>
      </w:tr>
      <w:tr w:rsidR="00E90919" w:rsidRPr="00CD0F15" w14:paraId="160219B5" w14:textId="77777777" w:rsidTr="00CD0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6AF3D12B" w14:textId="77777777" w:rsidR="00E90919" w:rsidRPr="00CD0F15" w:rsidRDefault="00E90919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Materialien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26AC3E62" w14:textId="77777777" w:rsidR="00EA4B42" w:rsidRPr="00CD0F15" w:rsidRDefault="00EA4B42" w:rsidP="00876A87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 xml:space="preserve">AB 1 </w:t>
            </w:r>
            <w:proofErr w:type="spellStart"/>
            <w:r w:rsidRPr="00CD0F15">
              <w:rPr>
                <w:rFonts w:asciiTheme="majorHAnsi" w:hAnsiTheme="majorHAnsi"/>
                <w:b w:val="0"/>
                <w:lang w:val="de-DE"/>
              </w:rPr>
              <w:t>Distillation</w:t>
            </w:r>
            <w:proofErr w:type="spellEnd"/>
            <w:r w:rsidRPr="00CD0F15">
              <w:rPr>
                <w:rFonts w:asciiTheme="majorHAnsi" w:hAnsiTheme="majorHAnsi"/>
                <w:b w:val="0"/>
                <w:lang w:val="de-DE"/>
              </w:rPr>
              <w:t xml:space="preserve"> </w:t>
            </w:r>
            <w:proofErr w:type="spellStart"/>
            <w:r w:rsidRPr="00CD0F15">
              <w:rPr>
                <w:rFonts w:asciiTheme="majorHAnsi" w:hAnsiTheme="majorHAnsi"/>
                <w:b w:val="0"/>
                <w:lang w:val="de-DE"/>
              </w:rPr>
              <w:t>contest</w:t>
            </w:r>
            <w:proofErr w:type="spellEnd"/>
          </w:p>
          <w:p w14:paraId="4EAB121C" w14:textId="77777777" w:rsidR="00E90919" w:rsidRPr="00CD0F15" w:rsidRDefault="00EA4B42" w:rsidP="00876A87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LH </w:t>
            </w:r>
            <w:r w:rsidR="00E90919" w:rsidRPr="00CD0F15">
              <w:rPr>
                <w:rFonts w:asciiTheme="majorHAnsi" w:hAnsiTheme="majorHAnsi"/>
                <w:b w:val="0"/>
                <w:lang w:val="de-DE"/>
              </w:rPr>
              <w:t>1 Fachvokabular mit Hinweisen zur Aussprache</w:t>
            </w:r>
          </w:p>
          <w:p w14:paraId="590BF086" w14:textId="54CEC60F" w:rsidR="00876A87" w:rsidRPr="00CD0F15" w:rsidRDefault="00876A87" w:rsidP="00876A87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LH 2 Versuchsdurchführung</w:t>
            </w:r>
          </w:p>
          <w:p w14:paraId="4E866CA0" w14:textId="7A97663C" w:rsidR="006E096B" w:rsidRPr="00CD0F15" w:rsidRDefault="00876A87" w:rsidP="00876A87">
            <w:pPr>
              <w:pStyle w:val="Flietext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LH 3</w:t>
            </w:r>
            <w:r w:rsidR="006E096B" w:rsidRPr="00CD0F15">
              <w:rPr>
                <w:rFonts w:asciiTheme="majorHAnsi" w:hAnsiTheme="majorHAnsi"/>
                <w:b w:val="0"/>
                <w:lang w:val="de-DE"/>
              </w:rPr>
              <w:t xml:space="preserve"> Gefährdungsbeurteilung des durchgeführten Versuchs</w:t>
            </w:r>
          </w:p>
        </w:tc>
      </w:tr>
      <w:tr w:rsidR="000B08FB" w:rsidRPr="00CD0F15" w14:paraId="4A063DC9" w14:textId="77777777" w:rsidTr="00CD0F1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7" w:type="dxa"/>
          </w:tcPr>
          <w:p w14:paraId="69A0F796" w14:textId="77777777" w:rsidR="000B08FB" w:rsidRPr="00CD0F15" w:rsidRDefault="00E90919" w:rsidP="00F72F61">
            <w:pPr>
              <w:pStyle w:val="TitelbzwBereich"/>
              <w:rPr>
                <w:rFonts w:asciiTheme="majorHAnsi" w:hAnsiTheme="majorHAnsi"/>
                <w:b w:val="0"/>
                <w:lang w:val="de-DE"/>
              </w:rPr>
            </w:pPr>
            <w:r w:rsidRPr="00CD0F15">
              <w:rPr>
                <w:rFonts w:asciiTheme="majorHAnsi" w:hAnsiTheme="majorHAnsi"/>
                <w:b w:val="0"/>
                <w:lang w:val="de-DE"/>
              </w:rPr>
              <w:t>Autor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135" w:type="dxa"/>
          </w:tcPr>
          <w:p w14:paraId="5F473698" w14:textId="77777777" w:rsidR="00430534" w:rsidRPr="00CD0F15" w:rsidRDefault="000403F5" w:rsidP="00876A87">
            <w:pPr>
              <w:pStyle w:val="Flietext"/>
              <w:rPr>
                <w:rFonts w:asciiTheme="majorHAnsi" w:hAnsiTheme="majorHAnsi"/>
                <w:b w:val="0"/>
              </w:rPr>
            </w:pPr>
            <w:r w:rsidRPr="00CD0F15">
              <w:rPr>
                <w:rFonts w:asciiTheme="majorHAnsi" w:hAnsiTheme="majorHAnsi"/>
                <w:b w:val="0"/>
              </w:rPr>
              <w:t xml:space="preserve">Michael </w:t>
            </w:r>
            <w:proofErr w:type="spellStart"/>
            <w:r w:rsidRPr="00CD0F15">
              <w:rPr>
                <w:rFonts w:asciiTheme="majorHAnsi" w:hAnsiTheme="majorHAnsi"/>
                <w:b w:val="0"/>
              </w:rPr>
              <w:t>Gellings</w:t>
            </w:r>
            <w:proofErr w:type="spellEnd"/>
            <w:r w:rsidR="00E90919" w:rsidRPr="00CD0F15">
              <w:rPr>
                <w:rFonts w:asciiTheme="majorHAnsi" w:hAnsiTheme="majorHAnsi"/>
                <w:b w:val="0"/>
              </w:rPr>
              <w:t xml:space="preserve">, </w:t>
            </w:r>
            <w:r w:rsidRPr="00CD0F15">
              <w:rPr>
                <w:rFonts w:asciiTheme="majorHAnsi" w:hAnsiTheme="majorHAnsi"/>
                <w:b w:val="0"/>
              </w:rPr>
              <w:t xml:space="preserve">Gymnasium </w:t>
            </w:r>
            <w:proofErr w:type="spellStart"/>
            <w:r w:rsidRPr="00CD0F15">
              <w:rPr>
                <w:rFonts w:asciiTheme="majorHAnsi" w:hAnsiTheme="majorHAnsi"/>
                <w:b w:val="0"/>
              </w:rPr>
              <w:t>Immenstadt</w:t>
            </w:r>
            <w:proofErr w:type="spellEnd"/>
          </w:p>
        </w:tc>
      </w:tr>
    </w:tbl>
    <w:p w14:paraId="15CE1A83" w14:textId="77777777" w:rsidR="008A2AB1" w:rsidRPr="00CD0F15" w:rsidRDefault="00CD40DC" w:rsidP="00270A2F">
      <w:pPr>
        <w:pStyle w:val="berschrift2"/>
        <w:rPr>
          <w:rFonts w:asciiTheme="majorHAnsi" w:hAnsiTheme="majorHAnsi"/>
        </w:rPr>
      </w:pPr>
      <w:r>
        <w:rPr>
          <w:rFonts w:eastAsia="Batang"/>
        </w:rPr>
        <w:br w:type="page"/>
      </w:r>
      <w:r w:rsidR="008A2AB1" w:rsidRPr="00CD0F15">
        <w:rPr>
          <w:rFonts w:asciiTheme="majorHAnsi" w:hAnsiTheme="majorHAnsi"/>
          <w:lang w:val="de-DE"/>
        </w:rPr>
        <w:lastRenderedPageBreak/>
        <w:t>Stundenverlauf</w:t>
      </w:r>
      <w:r w:rsidR="008A2AB1" w:rsidRPr="00CD0F15">
        <w:rPr>
          <w:rFonts w:asciiTheme="majorHAnsi" w:hAnsiTheme="majorHAnsi"/>
        </w:rPr>
        <w:t xml:space="preserve">: </w:t>
      </w:r>
      <w:r w:rsidR="00952654" w:rsidRPr="00CD0F15">
        <w:rPr>
          <w:rFonts w:asciiTheme="majorHAnsi" w:hAnsiTheme="majorHAnsi"/>
        </w:rPr>
        <w:t>Distillation contest</w:t>
      </w:r>
    </w:p>
    <w:tbl>
      <w:tblPr>
        <w:tblW w:w="10001" w:type="dxa"/>
        <w:tblInd w:w="-34" w:type="dxa"/>
        <w:tblBorders>
          <w:top w:val="single" w:sz="4" w:space="0" w:color="000000"/>
          <w:left w:val="single" w:sz="4" w:space="0" w:color="auto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814"/>
        <w:gridCol w:w="7761"/>
      </w:tblGrid>
      <w:tr w:rsidR="008A2AB1" w:rsidRPr="00CD0F15" w14:paraId="04159E2A" w14:textId="77777777" w:rsidTr="00CD0F15">
        <w:tc>
          <w:tcPr>
            <w:tcW w:w="426" w:type="dxa"/>
            <w:shd w:val="clear" w:color="auto" w:fill="D9D9D9"/>
          </w:tcPr>
          <w:p w14:paraId="1EDBDB73" w14:textId="77777777" w:rsidR="008A2AB1" w:rsidRPr="00CD0F15" w:rsidRDefault="008A2AB1" w:rsidP="00422450">
            <w:pPr>
              <w:pStyle w:val="Tabellenbeschrlinks"/>
              <w:rPr>
                <w:rFonts w:asciiTheme="majorHAnsi" w:hAnsiTheme="majorHAnsi"/>
              </w:rPr>
            </w:pPr>
            <w:r w:rsidRPr="00CD0F15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814" w:type="dxa"/>
            <w:shd w:val="clear" w:color="auto" w:fill="D9D9D9"/>
            <w:vAlign w:val="center"/>
          </w:tcPr>
          <w:p w14:paraId="737E85AB" w14:textId="77777777" w:rsidR="008A2AB1" w:rsidRPr="00CD0F15" w:rsidRDefault="008A2AB1" w:rsidP="00422450">
            <w:pPr>
              <w:pStyle w:val="Tabellenbeschroben"/>
              <w:rPr>
                <w:rFonts w:asciiTheme="majorHAnsi" w:hAnsiTheme="majorHAnsi"/>
              </w:rPr>
            </w:pPr>
            <w:r w:rsidRPr="00CD0F15">
              <w:rPr>
                <w:rFonts w:asciiTheme="majorHAnsi" w:hAnsiTheme="majorHAnsi"/>
              </w:rPr>
              <w:t>Struktur</w:t>
            </w:r>
          </w:p>
        </w:tc>
        <w:tc>
          <w:tcPr>
            <w:tcW w:w="7761" w:type="dxa"/>
            <w:shd w:val="clear" w:color="auto" w:fill="D9D9D9"/>
            <w:vAlign w:val="center"/>
          </w:tcPr>
          <w:p w14:paraId="57DAE87B" w14:textId="77777777" w:rsidR="008A2AB1" w:rsidRPr="00CD0F15" w:rsidRDefault="008A2AB1" w:rsidP="00422450">
            <w:pPr>
              <w:pStyle w:val="Tabellenbeschroben"/>
              <w:rPr>
                <w:rFonts w:asciiTheme="majorHAnsi" w:hAnsiTheme="majorHAnsi"/>
              </w:rPr>
            </w:pPr>
            <w:r w:rsidRPr="00CD0F15">
              <w:rPr>
                <w:rFonts w:asciiTheme="majorHAnsi" w:hAnsiTheme="majorHAnsi"/>
              </w:rPr>
              <w:t>Erläuterung</w:t>
            </w:r>
          </w:p>
        </w:tc>
      </w:tr>
      <w:tr w:rsidR="008A2AB1" w:rsidRPr="00CD0F15" w14:paraId="3D2E5341" w14:textId="77777777" w:rsidTr="00CD0F15">
        <w:trPr>
          <w:cantSplit/>
          <w:trHeight w:val="700"/>
        </w:trPr>
        <w:tc>
          <w:tcPr>
            <w:tcW w:w="426" w:type="dxa"/>
            <w:vMerge w:val="restart"/>
            <w:shd w:val="clear" w:color="auto" w:fill="D9D9D9"/>
            <w:textDirection w:val="btLr"/>
            <w:vAlign w:val="center"/>
          </w:tcPr>
          <w:p w14:paraId="4C615ED0" w14:textId="77777777" w:rsidR="008A2AB1" w:rsidRPr="00CD0F15" w:rsidRDefault="00952654" w:rsidP="00952654">
            <w:pPr>
              <w:pStyle w:val="Tabellenbeschrlinks"/>
              <w:rPr>
                <w:rFonts w:asciiTheme="majorHAnsi" w:hAnsiTheme="majorHAnsi"/>
              </w:rPr>
            </w:pPr>
            <w:r w:rsidRPr="00CD0F15">
              <w:rPr>
                <w:rFonts w:asciiTheme="majorHAnsi" w:hAnsiTheme="majorHAnsi"/>
              </w:rPr>
              <w:t xml:space="preserve">Stundenverlauf: </w:t>
            </w:r>
            <w:proofErr w:type="spellStart"/>
            <w:r w:rsidRPr="00CD0F15">
              <w:rPr>
                <w:rFonts w:asciiTheme="majorHAnsi" w:hAnsiTheme="majorHAnsi"/>
              </w:rPr>
              <w:t>Distillation</w:t>
            </w:r>
            <w:proofErr w:type="spellEnd"/>
            <w:r w:rsidRPr="00CD0F15">
              <w:rPr>
                <w:rFonts w:asciiTheme="majorHAnsi" w:hAnsiTheme="majorHAnsi"/>
              </w:rPr>
              <w:t xml:space="preserve"> </w:t>
            </w:r>
            <w:proofErr w:type="spellStart"/>
            <w:r w:rsidRPr="00CD0F15">
              <w:rPr>
                <w:rFonts w:asciiTheme="majorHAnsi" w:hAnsiTheme="majorHAnsi"/>
              </w:rPr>
              <w:t>contest</w:t>
            </w:r>
            <w:proofErr w:type="spellEnd"/>
          </w:p>
        </w:tc>
        <w:tc>
          <w:tcPr>
            <w:tcW w:w="1814" w:type="dxa"/>
            <w:vAlign w:val="center"/>
          </w:tcPr>
          <w:p w14:paraId="4E7F3C2F" w14:textId="77777777" w:rsidR="008A2AB1" w:rsidRPr="00CD0F15" w:rsidRDefault="008A2AB1" w:rsidP="00422450">
            <w:pPr>
              <w:rPr>
                <w:rFonts w:asciiTheme="majorHAnsi" w:hAnsiTheme="majorHAnsi"/>
                <w:lang w:val="de-DE"/>
              </w:rPr>
            </w:pPr>
            <w:r w:rsidRPr="00CD0F15">
              <w:rPr>
                <w:rFonts w:asciiTheme="majorHAnsi" w:hAnsiTheme="majorHAnsi"/>
                <w:lang w:val="de-DE"/>
              </w:rPr>
              <w:t>Einstieg</w:t>
            </w:r>
          </w:p>
        </w:tc>
        <w:tc>
          <w:tcPr>
            <w:tcW w:w="7761" w:type="dxa"/>
            <w:vAlign w:val="center"/>
          </w:tcPr>
          <w:p w14:paraId="3AE407A4" w14:textId="2D6C41B9" w:rsidR="00224270" w:rsidRPr="00CD0F15" w:rsidRDefault="00224270" w:rsidP="00876A87">
            <w:pPr>
              <w:jc w:val="both"/>
              <w:rPr>
                <w:rFonts w:asciiTheme="majorHAnsi" w:hAnsiTheme="majorHAnsi"/>
                <w:lang w:val="de-DE"/>
              </w:rPr>
            </w:pPr>
            <w:r w:rsidRPr="00CD0F15">
              <w:rPr>
                <w:rFonts w:asciiTheme="majorHAnsi" w:hAnsiTheme="majorHAnsi"/>
                <w:lang w:val="de-DE"/>
              </w:rPr>
              <w:t>Mithilfe einer Flasche Wein und einer leeren Ethanol-Flasche leitet die</w:t>
            </w:r>
            <w:r w:rsidR="002B42EA" w:rsidRPr="00CD0F15">
              <w:rPr>
                <w:rFonts w:asciiTheme="majorHAnsi" w:hAnsiTheme="majorHAnsi"/>
                <w:lang w:val="de-DE"/>
              </w:rPr>
              <w:t xml:space="preserve"> Lehrkraft zum Stundenziel hin. Dabei wird angemerkt, dass Ethanol nicht nur als Trinkalkohol verwendet wird, sondern auch als Desinfektions- und Reinigungsmittel dient.</w:t>
            </w:r>
          </w:p>
          <w:p w14:paraId="0234C320" w14:textId="4699F040" w:rsidR="008A2AB1" w:rsidRPr="00CD0F15" w:rsidRDefault="00952654" w:rsidP="00876A87">
            <w:pPr>
              <w:jc w:val="both"/>
              <w:rPr>
                <w:rFonts w:asciiTheme="majorHAnsi" w:hAnsiTheme="majorHAnsi"/>
                <w:lang w:val="de-DE"/>
              </w:rPr>
            </w:pPr>
            <w:r w:rsidRPr="00CD0F15">
              <w:rPr>
                <w:rFonts w:asciiTheme="majorHAnsi" w:hAnsiTheme="majorHAnsi"/>
                <w:lang w:val="de-DE"/>
              </w:rPr>
              <w:t>Aufgabe der Schülerinnen und Schüler ist es</w:t>
            </w:r>
            <w:r w:rsidR="009C74E8" w:rsidRPr="00CD0F15">
              <w:rPr>
                <w:rFonts w:asciiTheme="majorHAnsi" w:hAnsiTheme="majorHAnsi"/>
                <w:lang w:val="de-DE"/>
              </w:rPr>
              <w:t xml:space="preserve">, </w:t>
            </w:r>
            <w:r w:rsidR="00876A87" w:rsidRPr="00CD0F15">
              <w:rPr>
                <w:rFonts w:asciiTheme="majorHAnsi" w:hAnsiTheme="majorHAnsi"/>
                <w:lang w:val="de-DE"/>
              </w:rPr>
              <w:t>aus dem mitgebrachten Wein Ethanol</w:t>
            </w:r>
            <w:r w:rsidR="009C74E8" w:rsidRPr="00CD0F15">
              <w:rPr>
                <w:rFonts w:asciiTheme="majorHAnsi" w:hAnsiTheme="majorHAnsi"/>
                <w:lang w:val="de-DE"/>
              </w:rPr>
              <w:t xml:space="preserve"> zu gewinnen.</w:t>
            </w:r>
            <w:r w:rsidR="00C46F97" w:rsidRPr="00CD0F15">
              <w:rPr>
                <w:rFonts w:asciiTheme="majorHAnsi" w:hAnsiTheme="majorHAnsi"/>
                <w:lang w:val="de-DE"/>
              </w:rPr>
              <w:t xml:space="preserve"> Der Erfolg der Experimentiergruppen wird nicht nur anhand der Menge des Destillats gemessen, sondern auch daran, ob das Destillat </w:t>
            </w:r>
            <w:r w:rsidR="00A9381E" w:rsidRPr="00CD0F15">
              <w:rPr>
                <w:rFonts w:asciiTheme="majorHAnsi" w:hAnsiTheme="majorHAnsi"/>
                <w:lang w:val="de-DE"/>
              </w:rPr>
              <w:t xml:space="preserve">so rein ist, dass es </w:t>
            </w:r>
            <w:r w:rsidR="00C46F97" w:rsidRPr="00CD0F15">
              <w:rPr>
                <w:rFonts w:asciiTheme="majorHAnsi" w:hAnsiTheme="majorHAnsi"/>
                <w:lang w:val="de-DE"/>
              </w:rPr>
              <w:t>brennt.</w:t>
            </w:r>
            <w:r w:rsidR="00A9381E" w:rsidRPr="00CD0F15">
              <w:rPr>
                <w:rFonts w:asciiTheme="majorHAnsi" w:hAnsiTheme="majorHAnsi"/>
                <w:lang w:val="de-DE"/>
              </w:rPr>
              <w:t xml:space="preserve"> </w:t>
            </w:r>
          </w:p>
        </w:tc>
      </w:tr>
      <w:tr w:rsidR="008A2AB1" w:rsidRPr="00CD0F15" w14:paraId="3A9E1469" w14:textId="77777777" w:rsidTr="00CD0F15">
        <w:trPr>
          <w:cantSplit/>
          <w:trHeight w:val="1366"/>
        </w:trPr>
        <w:tc>
          <w:tcPr>
            <w:tcW w:w="426" w:type="dxa"/>
            <w:vMerge/>
            <w:shd w:val="clear" w:color="auto" w:fill="D9D9D9"/>
          </w:tcPr>
          <w:p w14:paraId="353CBA09" w14:textId="77777777" w:rsidR="008A2AB1" w:rsidRPr="00CD0F15" w:rsidRDefault="008A2AB1" w:rsidP="00422450">
            <w:pPr>
              <w:pStyle w:val="Tabellenbeschrlinks"/>
              <w:rPr>
                <w:rFonts w:asciiTheme="majorHAnsi" w:hAnsiTheme="majorHAnsi"/>
              </w:rPr>
            </w:pPr>
          </w:p>
        </w:tc>
        <w:tc>
          <w:tcPr>
            <w:tcW w:w="1814" w:type="dxa"/>
            <w:vAlign w:val="center"/>
          </w:tcPr>
          <w:p w14:paraId="75B9B871" w14:textId="4D124772" w:rsidR="008A2AB1" w:rsidRPr="00CD0F15" w:rsidRDefault="00546449" w:rsidP="00422450">
            <w:pPr>
              <w:rPr>
                <w:rFonts w:asciiTheme="majorHAnsi" w:hAnsiTheme="majorHAnsi"/>
                <w:lang w:val="de-DE"/>
              </w:rPr>
            </w:pPr>
            <w:r w:rsidRPr="00CD0F15">
              <w:rPr>
                <w:rFonts w:asciiTheme="majorHAnsi" w:hAnsiTheme="majorHAnsi"/>
                <w:lang w:val="de-DE"/>
              </w:rPr>
              <w:t>Erarbeitung</w:t>
            </w:r>
            <w:r w:rsidR="00CD0F15">
              <w:rPr>
                <w:rFonts w:asciiTheme="majorHAnsi" w:hAnsiTheme="majorHAnsi"/>
                <w:lang w:val="de-DE"/>
              </w:rPr>
              <w:t xml:space="preserve"> </w:t>
            </w:r>
            <w:r w:rsidRPr="00CD0F15">
              <w:rPr>
                <w:rFonts w:asciiTheme="majorHAnsi" w:hAnsiTheme="majorHAnsi"/>
                <w:lang w:val="de-DE"/>
              </w:rPr>
              <w:t>/</w:t>
            </w:r>
            <w:r w:rsidRPr="00CD0F15">
              <w:rPr>
                <w:rFonts w:asciiTheme="majorHAnsi" w:hAnsiTheme="majorHAnsi"/>
                <w:lang w:val="de-DE"/>
              </w:rPr>
              <w:br/>
              <w:t>Sicherung 1</w:t>
            </w:r>
          </w:p>
        </w:tc>
        <w:tc>
          <w:tcPr>
            <w:tcW w:w="7761" w:type="dxa"/>
            <w:vAlign w:val="center"/>
          </w:tcPr>
          <w:p w14:paraId="70E5CAB2" w14:textId="2E36EF00" w:rsidR="008A2AB1" w:rsidRPr="00CD0F15" w:rsidRDefault="00C46F97" w:rsidP="009A7E63">
            <w:pPr>
              <w:jc w:val="both"/>
              <w:rPr>
                <w:rFonts w:asciiTheme="majorHAnsi" w:hAnsiTheme="majorHAnsi"/>
                <w:lang w:val="de-DE"/>
              </w:rPr>
            </w:pPr>
            <w:r w:rsidRPr="00CD0F15">
              <w:rPr>
                <w:rFonts w:asciiTheme="majorHAnsi" w:hAnsiTheme="majorHAnsi"/>
                <w:lang w:val="de-DE"/>
              </w:rPr>
              <w:t xml:space="preserve">Die Schülerinnen und Schüler </w:t>
            </w:r>
            <w:r w:rsidR="00A77C4C" w:rsidRPr="00CD0F15">
              <w:rPr>
                <w:rFonts w:asciiTheme="majorHAnsi" w:hAnsiTheme="majorHAnsi"/>
                <w:lang w:val="de-DE"/>
              </w:rPr>
              <w:t xml:space="preserve">setzen </w:t>
            </w:r>
            <w:r w:rsidRPr="00CD0F15">
              <w:rPr>
                <w:rFonts w:asciiTheme="majorHAnsi" w:hAnsiTheme="majorHAnsi"/>
                <w:lang w:val="de-DE"/>
              </w:rPr>
              <w:t>mit Hilfe von AB 1 eine einfache Destillationsapparatur</w:t>
            </w:r>
            <w:r w:rsidR="00EA4B42" w:rsidRPr="00CD0F15">
              <w:rPr>
                <w:rFonts w:asciiTheme="majorHAnsi" w:hAnsiTheme="majorHAnsi"/>
                <w:lang w:val="de-DE"/>
              </w:rPr>
              <w:t xml:space="preserve"> im </w:t>
            </w:r>
            <w:proofErr w:type="spellStart"/>
            <w:r w:rsidR="00EA4B42" w:rsidRPr="00CD0F15">
              <w:rPr>
                <w:rFonts w:asciiTheme="majorHAnsi" w:hAnsiTheme="majorHAnsi"/>
                <w:lang w:val="de-DE"/>
              </w:rPr>
              <w:t>Microscale</w:t>
            </w:r>
            <w:proofErr w:type="spellEnd"/>
            <w:r w:rsidR="00EA4B42" w:rsidRPr="00CD0F15">
              <w:rPr>
                <w:rFonts w:asciiTheme="majorHAnsi" w:hAnsiTheme="majorHAnsi"/>
                <w:lang w:val="de-DE"/>
              </w:rPr>
              <w:t>-Maßstab</w:t>
            </w:r>
            <w:r w:rsidR="00A77C4C" w:rsidRPr="00CD0F15">
              <w:rPr>
                <w:rFonts w:asciiTheme="majorHAnsi" w:hAnsiTheme="majorHAnsi"/>
                <w:lang w:val="de-DE"/>
              </w:rPr>
              <w:t xml:space="preserve"> zusammen</w:t>
            </w:r>
            <w:r w:rsidR="00EA4B42" w:rsidRPr="00CD0F15">
              <w:rPr>
                <w:rFonts w:asciiTheme="majorHAnsi" w:hAnsiTheme="majorHAnsi"/>
                <w:lang w:val="de-DE"/>
              </w:rPr>
              <w:t xml:space="preserve">. </w:t>
            </w:r>
            <w:r w:rsidR="00A9381E" w:rsidRPr="00CD0F15">
              <w:rPr>
                <w:rFonts w:asciiTheme="majorHAnsi" w:hAnsiTheme="majorHAnsi"/>
                <w:lang w:val="de-DE"/>
              </w:rPr>
              <w:t xml:space="preserve">Um die Selbstständigkeit </w:t>
            </w:r>
            <w:r w:rsidR="007E6A68" w:rsidRPr="00CD0F15">
              <w:rPr>
                <w:rFonts w:asciiTheme="majorHAnsi" w:hAnsiTheme="majorHAnsi"/>
                <w:lang w:val="de-DE"/>
              </w:rPr>
              <w:t>der Schülerinnen und Schüler zu fördern,</w:t>
            </w:r>
            <w:r w:rsidR="00EA4B42" w:rsidRPr="00CD0F15">
              <w:rPr>
                <w:rFonts w:asciiTheme="majorHAnsi" w:hAnsiTheme="majorHAnsi"/>
                <w:lang w:val="de-DE"/>
              </w:rPr>
              <w:t xml:space="preserve"> </w:t>
            </w:r>
            <w:r w:rsidR="007E6A68" w:rsidRPr="00CD0F15">
              <w:rPr>
                <w:rFonts w:asciiTheme="majorHAnsi" w:hAnsiTheme="majorHAnsi"/>
                <w:lang w:val="de-DE"/>
              </w:rPr>
              <w:t>ist auf dem Arbeitsblatt nicht der komplette Versuchsaufbau beschrieben, sondern es werden nur die benötigten Materialien angegeben.</w:t>
            </w:r>
            <w:r w:rsidR="00EA4B42" w:rsidRPr="00CD0F15">
              <w:rPr>
                <w:rFonts w:asciiTheme="majorHAnsi" w:hAnsiTheme="majorHAnsi"/>
                <w:lang w:val="de-DE"/>
              </w:rPr>
              <w:t xml:space="preserve"> Die Destillation </w:t>
            </w:r>
            <w:r w:rsidR="00CD0F15">
              <w:rPr>
                <w:rFonts w:asciiTheme="majorHAnsi" w:hAnsiTheme="majorHAnsi"/>
                <w:lang w:val="de-DE"/>
              </w:rPr>
              <w:t>im Mi</w:t>
            </w:r>
            <w:r w:rsidR="009A7E63" w:rsidRPr="00CD0F15">
              <w:rPr>
                <w:rFonts w:asciiTheme="majorHAnsi" w:hAnsiTheme="majorHAnsi"/>
                <w:lang w:val="de-DE"/>
              </w:rPr>
              <w:t xml:space="preserve">kromaßstab </w:t>
            </w:r>
            <w:r w:rsidR="00EA4B42" w:rsidRPr="00CD0F15">
              <w:rPr>
                <w:rFonts w:asciiTheme="majorHAnsi" w:hAnsiTheme="majorHAnsi"/>
                <w:lang w:val="de-DE"/>
              </w:rPr>
              <w:t>und ihr Prinzip sind aus der Vorstunde bekannt</w:t>
            </w:r>
            <w:r w:rsidR="004054F0" w:rsidRPr="00CD0F15">
              <w:rPr>
                <w:rFonts w:asciiTheme="majorHAnsi" w:hAnsiTheme="majorHAnsi"/>
                <w:lang w:val="de-DE"/>
              </w:rPr>
              <w:t xml:space="preserve">. Die </w:t>
            </w:r>
            <w:r w:rsidR="00EA4B42" w:rsidRPr="00CD0F15">
              <w:rPr>
                <w:rFonts w:asciiTheme="majorHAnsi" w:hAnsiTheme="majorHAnsi"/>
                <w:lang w:val="de-DE"/>
              </w:rPr>
              <w:t xml:space="preserve">Lernenden </w:t>
            </w:r>
            <w:r w:rsidR="007E6A68" w:rsidRPr="00CD0F15">
              <w:rPr>
                <w:rFonts w:asciiTheme="majorHAnsi" w:hAnsiTheme="majorHAnsi"/>
                <w:lang w:val="de-DE"/>
              </w:rPr>
              <w:t xml:space="preserve">wenden </w:t>
            </w:r>
            <w:r w:rsidR="00EA4B42" w:rsidRPr="00CD0F15">
              <w:rPr>
                <w:rFonts w:asciiTheme="majorHAnsi" w:hAnsiTheme="majorHAnsi"/>
                <w:lang w:val="de-DE"/>
              </w:rPr>
              <w:t xml:space="preserve">dieses Prinzip </w:t>
            </w:r>
            <w:r w:rsidR="007E6A68" w:rsidRPr="00CD0F15">
              <w:rPr>
                <w:rFonts w:asciiTheme="majorHAnsi" w:hAnsiTheme="majorHAnsi"/>
                <w:lang w:val="de-DE"/>
              </w:rPr>
              <w:t>nun an.</w:t>
            </w:r>
          </w:p>
        </w:tc>
      </w:tr>
      <w:tr w:rsidR="008A2AB1" w:rsidRPr="00CD0F15" w14:paraId="1BE45573" w14:textId="77777777" w:rsidTr="00CD0F15">
        <w:trPr>
          <w:cantSplit/>
          <w:trHeight w:val="1072"/>
        </w:trPr>
        <w:tc>
          <w:tcPr>
            <w:tcW w:w="426" w:type="dxa"/>
            <w:vMerge/>
            <w:shd w:val="clear" w:color="auto" w:fill="D9D9D9"/>
          </w:tcPr>
          <w:p w14:paraId="5D81E2D3" w14:textId="77777777" w:rsidR="008A2AB1" w:rsidRPr="00CD0F15" w:rsidRDefault="008A2AB1" w:rsidP="00422450">
            <w:pPr>
              <w:pStyle w:val="Tabellenbeschrlinks"/>
              <w:rPr>
                <w:rFonts w:asciiTheme="majorHAnsi" w:hAnsiTheme="majorHAnsi"/>
              </w:rPr>
            </w:pPr>
          </w:p>
        </w:tc>
        <w:tc>
          <w:tcPr>
            <w:tcW w:w="1814" w:type="dxa"/>
            <w:vAlign w:val="center"/>
          </w:tcPr>
          <w:p w14:paraId="5AE79AF5" w14:textId="514BC32B" w:rsidR="008A2AB1" w:rsidRPr="00CD0F15" w:rsidRDefault="00546449" w:rsidP="00422450">
            <w:pPr>
              <w:rPr>
                <w:rFonts w:asciiTheme="majorHAnsi" w:hAnsiTheme="majorHAnsi"/>
                <w:lang w:val="de-DE"/>
              </w:rPr>
            </w:pPr>
            <w:r w:rsidRPr="00CD0F15">
              <w:rPr>
                <w:rFonts w:asciiTheme="majorHAnsi" w:hAnsiTheme="majorHAnsi"/>
                <w:lang w:val="de-DE"/>
              </w:rPr>
              <w:t>Erarbeitung</w:t>
            </w:r>
            <w:r w:rsidR="00CD0F15">
              <w:rPr>
                <w:rFonts w:asciiTheme="majorHAnsi" w:hAnsiTheme="majorHAnsi"/>
                <w:lang w:val="de-DE"/>
              </w:rPr>
              <w:t xml:space="preserve"> </w:t>
            </w:r>
            <w:r w:rsidRPr="00CD0F15">
              <w:rPr>
                <w:rFonts w:asciiTheme="majorHAnsi" w:hAnsiTheme="majorHAnsi"/>
                <w:lang w:val="de-DE"/>
              </w:rPr>
              <w:t>/</w:t>
            </w:r>
            <w:r w:rsidRPr="00CD0F15">
              <w:rPr>
                <w:rFonts w:asciiTheme="majorHAnsi" w:hAnsiTheme="majorHAnsi"/>
                <w:lang w:val="de-DE"/>
              </w:rPr>
              <w:br/>
              <w:t>Sicherung 2</w:t>
            </w:r>
          </w:p>
        </w:tc>
        <w:tc>
          <w:tcPr>
            <w:tcW w:w="7761" w:type="dxa"/>
            <w:vAlign w:val="center"/>
          </w:tcPr>
          <w:p w14:paraId="02308ED6" w14:textId="31700B98" w:rsidR="008A2AB1" w:rsidRPr="00CD0F15" w:rsidRDefault="00243A7C" w:rsidP="004054F0">
            <w:pPr>
              <w:pStyle w:val="FettMaterialoderMethode"/>
              <w:jc w:val="both"/>
              <w:rPr>
                <w:rFonts w:asciiTheme="majorHAnsi" w:hAnsiTheme="majorHAnsi"/>
                <w:b w:val="0"/>
                <w:i w:val="0"/>
              </w:rPr>
            </w:pPr>
            <w:r w:rsidRPr="00CD0F15">
              <w:rPr>
                <w:rFonts w:asciiTheme="majorHAnsi" w:hAnsiTheme="majorHAnsi"/>
                <w:b w:val="0"/>
                <w:i w:val="0"/>
              </w:rPr>
              <w:t xml:space="preserve">Die einzelnen Experimentiergruppen 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vergleichen </w:t>
            </w:r>
            <w:r w:rsidR="009C74E8" w:rsidRPr="00CD0F15">
              <w:rPr>
                <w:rFonts w:asciiTheme="majorHAnsi" w:hAnsiTheme="majorHAnsi"/>
                <w:b w:val="0"/>
                <w:i w:val="0"/>
              </w:rPr>
              <w:t xml:space="preserve">die Menge des </w:t>
            </w:r>
            <w:r w:rsidRPr="00CD0F15">
              <w:rPr>
                <w:rFonts w:asciiTheme="majorHAnsi" w:hAnsiTheme="majorHAnsi"/>
                <w:b w:val="0"/>
                <w:i w:val="0"/>
              </w:rPr>
              <w:t>erhaltene</w:t>
            </w:r>
            <w:r w:rsidR="009C74E8" w:rsidRPr="00CD0F15">
              <w:rPr>
                <w:rFonts w:asciiTheme="majorHAnsi" w:hAnsiTheme="majorHAnsi"/>
                <w:b w:val="0"/>
                <w:i w:val="0"/>
              </w:rPr>
              <w:t>n</w:t>
            </w:r>
            <w:r w:rsidRPr="00CD0F15">
              <w:rPr>
                <w:rFonts w:asciiTheme="majorHAnsi" w:hAnsiTheme="majorHAnsi"/>
                <w:b w:val="0"/>
                <w:i w:val="0"/>
              </w:rPr>
              <w:t xml:space="preserve"> Destillat</w:t>
            </w:r>
            <w:r w:rsidR="009C74E8" w:rsidRPr="00CD0F15">
              <w:rPr>
                <w:rFonts w:asciiTheme="majorHAnsi" w:hAnsiTheme="majorHAnsi"/>
                <w:b w:val="0"/>
                <w:i w:val="0"/>
              </w:rPr>
              <w:t>s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 gegen Ende der Stunde </w:t>
            </w:r>
            <w:r w:rsidRPr="00CD0F15">
              <w:rPr>
                <w:rFonts w:asciiTheme="majorHAnsi" w:hAnsiTheme="majorHAnsi"/>
                <w:b w:val="0"/>
                <w:i w:val="0"/>
              </w:rPr>
              <w:t>und testen im Plenum d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essen </w:t>
            </w:r>
            <w:r w:rsidRPr="00CD0F15">
              <w:rPr>
                <w:rFonts w:asciiTheme="majorHAnsi" w:hAnsiTheme="majorHAnsi"/>
                <w:b w:val="0"/>
                <w:i w:val="0"/>
              </w:rPr>
              <w:t>Brennbarkeit</w:t>
            </w:r>
            <w:r w:rsidR="00033EF4" w:rsidRPr="00CD0F15">
              <w:rPr>
                <w:rFonts w:asciiTheme="majorHAnsi" w:hAnsiTheme="majorHAnsi"/>
                <w:b w:val="0"/>
                <w:i w:val="0"/>
              </w:rPr>
              <w:t xml:space="preserve"> in Porzellantiegeln</w:t>
            </w:r>
            <w:r w:rsidRPr="00CD0F15">
              <w:rPr>
                <w:rFonts w:asciiTheme="majorHAnsi" w:hAnsiTheme="majorHAnsi"/>
                <w:b w:val="0"/>
                <w:i w:val="0"/>
              </w:rPr>
              <w:t xml:space="preserve">. 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Ist das </w:t>
            </w:r>
            <w:r w:rsidRPr="00CD0F15">
              <w:rPr>
                <w:rFonts w:asciiTheme="majorHAnsi" w:hAnsiTheme="majorHAnsi"/>
                <w:b w:val="0"/>
                <w:i w:val="0"/>
              </w:rPr>
              <w:t>Produkt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 brennbar, so muss es </w:t>
            </w:r>
            <w:r w:rsidRPr="00CD0F15">
              <w:rPr>
                <w:rFonts w:asciiTheme="majorHAnsi" w:hAnsiTheme="majorHAnsi"/>
                <w:b w:val="0"/>
                <w:i w:val="0"/>
              </w:rPr>
              <w:t>min</w:t>
            </w:r>
            <w:r w:rsidR="004054F0" w:rsidRPr="00CD0F15">
              <w:rPr>
                <w:rFonts w:asciiTheme="majorHAnsi" w:hAnsiTheme="majorHAnsi"/>
                <w:b w:val="0"/>
                <w:i w:val="0"/>
              </w:rPr>
              <w:t>d</w:t>
            </w:r>
            <w:r w:rsidRPr="00CD0F15">
              <w:rPr>
                <w:rFonts w:asciiTheme="majorHAnsi" w:hAnsiTheme="majorHAnsi"/>
                <w:b w:val="0"/>
                <w:i w:val="0"/>
              </w:rPr>
              <w:t>. 45 % Ethanol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 enthalten</w:t>
            </w:r>
            <w:r w:rsidR="004054F0" w:rsidRPr="00CD0F15">
              <w:rPr>
                <w:rFonts w:asciiTheme="majorHAnsi" w:hAnsiTheme="majorHAnsi"/>
                <w:b w:val="0"/>
                <w:i w:val="0"/>
              </w:rPr>
              <w:t>, d</w:t>
            </w:r>
            <w:r w:rsidRPr="00CD0F15">
              <w:rPr>
                <w:rFonts w:asciiTheme="majorHAnsi" w:hAnsiTheme="majorHAnsi"/>
                <w:b w:val="0"/>
                <w:i w:val="0"/>
              </w:rPr>
              <w:t xml:space="preserve">enn erst ab diesem </w:t>
            </w:r>
            <w:proofErr w:type="spellStart"/>
            <w:r w:rsidRPr="00CD0F15">
              <w:rPr>
                <w:rFonts w:asciiTheme="majorHAnsi" w:hAnsiTheme="majorHAnsi"/>
                <w:b w:val="0"/>
                <w:i w:val="0"/>
              </w:rPr>
              <w:t>Ethanolgehalt</w:t>
            </w:r>
            <w:proofErr w:type="spellEnd"/>
            <w:r w:rsidRPr="00CD0F15">
              <w:rPr>
                <w:rFonts w:asciiTheme="majorHAnsi" w:hAnsiTheme="majorHAnsi"/>
                <w:b w:val="0"/>
                <w:i w:val="0"/>
              </w:rPr>
              <w:t xml:space="preserve"> brennt ein </w:t>
            </w:r>
            <w:r w:rsidR="007E6A68" w:rsidRPr="00CD0F15">
              <w:rPr>
                <w:rFonts w:asciiTheme="majorHAnsi" w:hAnsiTheme="majorHAnsi"/>
                <w:b w:val="0"/>
                <w:i w:val="0"/>
              </w:rPr>
              <w:t xml:space="preserve">solches </w:t>
            </w:r>
            <w:r w:rsidR="009C74E8" w:rsidRPr="00CD0F15">
              <w:rPr>
                <w:rFonts w:asciiTheme="majorHAnsi" w:hAnsiTheme="majorHAnsi"/>
                <w:b w:val="0"/>
                <w:i w:val="0"/>
              </w:rPr>
              <w:t>Gemisch</w:t>
            </w:r>
            <w:r w:rsidRPr="00CD0F15">
              <w:rPr>
                <w:rFonts w:asciiTheme="majorHAnsi" w:hAnsiTheme="majorHAnsi"/>
                <w:b w:val="0"/>
                <w:i w:val="0"/>
              </w:rPr>
              <w:t>.</w:t>
            </w:r>
            <w:r w:rsidR="00546449" w:rsidRPr="00CD0F15">
              <w:rPr>
                <w:rFonts w:asciiTheme="majorHAnsi" w:hAnsiTheme="majorHAnsi"/>
                <w:b w:val="0"/>
                <w:i w:val="0"/>
              </w:rPr>
              <w:t xml:space="preserve"> Die Ergebnisse können als Tabelle an der Tafel festgehalten werden.</w:t>
            </w:r>
          </w:p>
        </w:tc>
      </w:tr>
    </w:tbl>
    <w:p w14:paraId="21AEEEFA" w14:textId="77777777" w:rsidR="008A2AB1" w:rsidRPr="00C46F97" w:rsidRDefault="008A2AB1" w:rsidP="00C91270">
      <w:pPr>
        <w:rPr>
          <w:rFonts w:eastAsia="Batang" w:cs="Arial"/>
          <w:lang w:val="de-DE"/>
        </w:rPr>
      </w:pPr>
    </w:p>
    <w:p w14:paraId="4F12C144" w14:textId="77777777" w:rsidR="001F0948" w:rsidRDefault="00AE7138" w:rsidP="00AE7138">
      <w:pPr>
        <w:pStyle w:val="berschrift2"/>
        <w:rPr>
          <w:rFonts w:eastAsia="Batang"/>
          <w:i w:val="0"/>
          <w:lang w:val="de-DE"/>
        </w:rPr>
      </w:pPr>
      <w:r w:rsidRPr="004F6232">
        <w:rPr>
          <w:rFonts w:eastAsia="Batang"/>
          <w:lang w:val="de-DE"/>
        </w:rPr>
        <w:br w:type="page"/>
      </w:r>
    </w:p>
    <w:p w14:paraId="1D8D1C61" w14:textId="1D62D3E0" w:rsidR="001F0948" w:rsidRPr="00CD0F15" w:rsidRDefault="001F0948" w:rsidP="001F0948">
      <w:pPr>
        <w:pStyle w:val="berschrift2"/>
        <w:rPr>
          <w:rFonts w:asciiTheme="majorHAnsi" w:eastAsia="Batang" w:hAnsiTheme="majorHAnsi"/>
          <w:lang w:val="de-DE"/>
        </w:rPr>
      </w:pPr>
      <w:r w:rsidRPr="00CD0F15">
        <w:rPr>
          <w:rFonts w:asciiTheme="majorHAnsi" w:eastAsia="Batang" w:hAnsiTheme="majorHAnsi"/>
        </w:rPr>
        <w:lastRenderedPageBreak/>
        <w:t>AB</w:t>
      </w:r>
      <w:r w:rsidR="003335D3" w:rsidRPr="00CD0F15">
        <w:rPr>
          <w:rFonts w:asciiTheme="majorHAnsi" w:eastAsia="Batang" w:hAnsiTheme="majorHAnsi"/>
        </w:rPr>
        <w:t> 1</w:t>
      </w:r>
      <w:r w:rsidRPr="00CD0F15">
        <w:rPr>
          <w:rFonts w:asciiTheme="majorHAnsi" w:eastAsia="Batang" w:hAnsiTheme="majorHAnsi"/>
        </w:rPr>
        <w:t xml:space="preserve"> </w:t>
      </w:r>
      <w:proofErr w:type="spellStart"/>
      <w:r w:rsidRPr="00CD0F15">
        <w:rPr>
          <w:rFonts w:asciiTheme="majorHAnsi" w:eastAsia="Batang" w:hAnsiTheme="majorHAnsi"/>
          <w:lang w:val="de-DE"/>
        </w:rPr>
        <w:t>Distillation</w:t>
      </w:r>
      <w:proofErr w:type="spellEnd"/>
      <w:r w:rsidRPr="00CD0F15">
        <w:rPr>
          <w:rFonts w:asciiTheme="majorHAnsi" w:eastAsia="Batang" w:hAnsiTheme="majorHAnsi"/>
          <w:lang w:val="de-DE"/>
        </w:rPr>
        <w:t xml:space="preserve"> </w:t>
      </w:r>
      <w:proofErr w:type="spellStart"/>
      <w:r w:rsidRPr="00CD0F15">
        <w:rPr>
          <w:rFonts w:asciiTheme="majorHAnsi" w:eastAsia="Batang" w:hAnsiTheme="majorHAnsi"/>
          <w:lang w:val="de-DE"/>
        </w:rPr>
        <w:t>contest</w:t>
      </w:r>
      <w:proofErr w:type="spell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1"/>
        <w:gridCol w:w="5334"/>
        <w:gridCol w:w="3402"/>
      </w:tblGrid>
      <w:tr w:rsidR="00C022E8" w:rsidRPr="00CD0F15" w14:paraId="0AF381BB" w14:textId="77777777" w:rsidTr="00C022E8">
        <w:tc>
          <w:tcPr>
            <w:tcW w:w="1011" w:type="dxa"/>
            <w:shd w:val="clear" w:color="auto" w:fill="8EB4E3"/>
            <w:vAlign w:val="center"/>
          </w:tcPr>
          <w:p w14:paraId="477E082F" w14:textId="2FE0B983" w:rsidR="00C022E8" w:rsidRPr="00CD0F15" w:rsidRDefault="00D7034B" w:rsidP="00C022E8">
            <w:pPr>
              <w:spacing w:before="40" w:after="40"/>
              <w:jc w:val="center"/>
              <w:rPr>
                <w:rFonts w:asciiTheme="majorHAnsi" w:hAnsiTheme="majorHAnsi"/>
                <w:sz w:val="22"/>
              </w:rPr>
            </w:pPr>
            <w:r w:rsidRPr="00CD0F15">
              <w:rPr>
                <w:rFonts w:asciiTheme="majorHAnsi" w:hAnsiTheme="majorHAnsi"/>
                <w:sz w:val="22"/>
              </w:rPr>
              <w:t>G</w:t>
            </w:r>
            <w:r w:rsidR="00C022E8" w:rsidRPr="00CD0F15">
              <w:rPr>
                <w:rFonts w:asciiTheme="majorHAnsi" w:hAnsiTheme="majorHAnsi"/>
                <w:sz w:val="22"/>
              </w:rPr>
              <w:t>rade</w:t>
            </w:r>
          </w:p>
        </w:tc>
        <w:tc>
          <w:tcPr>
            <w:tcW w:w="5334" w:type="dxa"/>
            <w:shd w:val="clear" w:color="auto" w:fill="8EB4E3"/>
            <w:vAlign w:val="center"/>
          </w:tcPr>
          <w:p w14:paraId="490CCD83" w14:textId="2C65EAFD" w:rsidR="00C022E8" w:rsidRPr="00CD0F15" w:rsidRDefault="00C022E8" w:rsidP="00F21EB1">
            <w:pPr>
              <w:spacing w:before="40" w:after="40"/>
              <w:jc w:val="center"/>
              <w:rPr>
                <w:rFonts w:asciiTheme="majorHAnsi" w:hAnsiTheme="majorHAnsi"/>
                <w:sz w:val="22"/>
              </w:rPr>
            </w:pPr>
            <w:r w:rsidRPr="00CD0F15">
              <w:rPr>
                <w:rFonts w:asciiTheme="majorHAnsi" w:hAnsiTheme="majorHAnsi"/>
                <w:sz w:val="22"/>
              </w:rPr>
              <w:t>8 NTG</w:t>
            </w:r>
            <w:r w:rsidR="00CD0F15">
              <w:rPr>
                <w:rFonts w:asciiTheme="majorHAnsi" w:hAnsiTheme="majorHAnsi"/>
                <w:sz w:val="22"/>
              </w:rPr>
              <w:t xml:space="preserve"> </w:t>
            </w:r>
            <w:r w:rsidR="00F21EB1" w:rsidRPr="00CD0F15">
              <w:rPr>
                <w:rFonts w:asciiTheme="majorHAnsi" w:hAnsiTheme="majorHAnsi"/>
                <w:sz w:val="22"/>
              </w:rPr>
              <w:t>/</w:t>
            </w:r>
            <w:r w:rsidR="00CD0F15">
              <w:rPr>
                <w:rFonts w:asciiTheme="majorHAnsi" w:hAnsiTheme="majorHAnsi"/>
                <w:sz w:val="22"/>
              </w:rPr>
              <w:t xml:space="preserve"> </w:t>
            </w:r>
            <w:r w:rsidRPr="00CD0F15">
              <w:rPr>
                <w:rFonts w:asciiTheme="majorHAnsi" w:hAnsiTheme="majorHAnsi"/>
                <w:sz w:val="22"/>
              </w:rPr>
              <w:t>9 SG</w:t>
            </w:r>
          </w:p>
        </w:tc>
        <w:tc>
          <w:tcPr>
            <w:tcW w:w="3402" w:type="dxa"/>
            <w:shd w:val="clear" w:color="auto" w:fill="FFFFFF"/>
          </w:tcPr>
          <w:p w14:paraId="0B34FDA6" w14:textId="09D4789C" w:rsidR="00C022E8" w:rsidRPr="00CD0F15" w:rsidRDefault="00C022E8" w:rsidP="00C022E8">
            <w:pPr>
              <w:jc w:val="center"/>
              <w:rPr>
                <w:rFonts w:asciiTheme="majorHAnsi" w:hAnsiTheme="majorHAnsi"/>
                <w:noProof/>
              </w:rPr>
            </w:pPr>
            <w:r w:rsidRPr="00CD0F15">
              <w:rPr>
                <w:rFonts w:asciiTheme="majorHAnsi" w:hAnsiTheme="majorHAnsi"/>
                <w:noProof/>
                <w:lang w:val="de-DE"/>
              </w:rPr>
              <w:drawing>
                <wp:inline distT="0" distB="0" distL="0" distR="0" wp14:anchorId="58EF98E3" wp14:editId="7AC92C54">
                  <wp:extent cx="314960" cy="314960"/>
                  <wp:effectExtent l="0" t="0" r="0" b="0"/>
                  <wp:docPr id="12" name="Bild 2" descr="http://daten.didaktikchemie.uni-bayreuth.de/1daten/ghs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http://daten.didaktikchemie.uni-bayreuth.de/1daten/ghs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0F15">
              <w:rPr>
                <w:rFonts w:asciiTheme="majorHAnsi" w:hAnsiTheme="majorHAnsi"/>
                <w:b/>
                <w:noProof/>
                <w:sz w:val="12"/>
                <w:szCs w:val="12"/>
                <w:lang w:val="de-DE"/>
              </w:rPr>
              <w:drawing>
                <wp:inline distT="0" distB="0" distL="0" distR="0" wp14:anchorId="36B5A2D1" wp14:editId="3723A82D">
                  <wp:extent cx="325120" cy="325120"/>
                  <wp:effectExtent l="0" t="0" r="5080" b="508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2E8" w:rsidRPr="00CD0F15" w14:paraId="21807AB1" w14:textId="77777777" w:rsidTr="00C022E8">
        <w:trPr>
          <w:trHeight w:val="441"/>
        </w:trPr>
        <w:tc>
          <w:tcPr>
            <w:tcW w:w="9747" w:type="dxa"/>
            <w:gridSpan w:val="3"/>
            <w:shd w:val="clear" w:color="auto" w:fill="auto"/>
          </w:tcPr>
          <w:p w14:paraId="3AC48DCB" w14:textId="1DF81ECB" w:rsidR="00C022E8" w:rsidRPr="00CD0F15" w:rsidRDefault="00C022E8" w:rsidP="00C022E8">
            <w:pPr>
              <w:rPr>
                <w:rFonts w:asciiTheme="majorHAnsi" w:hAnsiTheme="majorHAnsi"/>
                <w:sz w:val="22"/>
              </w:rPr>
            </w:pPr>
            <w:r w:rsidRPr="00CD0F15">
              <w:rPr>
                <w:rFonts w:asciiTheme="majorHAnsi" w:hAnsiTheme="majorHAnsi"/>
                <w:sz w:val="22"/>
              </w:rPr>
              <w:t xml:space="preserve">Students can conduct experiments themselves: </w:t>
            </w:r>
            <w:r w:rsidRPr="00CD0F15">
              <w:rPr>
                <w:rFonts w:asciiTheme="majorHAnsi" w:hAnsiTheme="majorHAnsi" w:cs="Arial"/>
                <w:b/>
                <w:color w:val="548DD4"/>
                <w:sz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"/>
            <w:r w:rsidRPr="00CD0F15">
              <w:rPr>
                <w:rFonts w:asciiTheme="majorHAnsi" w:hAnsiTheme="majorHAnsi" w:cs="Arial"/>
                <w:b/>
                <w:color w:val="548DD4"/>
                <w:sz w:val="22"/>
              </w:rPr>
              <w:instrText xml:space="preserve"> FORMCHECKBOX </w:instrText>
            </w:r>
            <w:r w:rsidR="00452AD6">
              <w:rPr>
                <w:rFonts w:asciiTheme="majorHAnsi" w:hAnsiTheme="majorHAnsi" w:cs="Arial"/>
                <w:b/>
                <w:color w:val="548DD4"/>
                <w:sz w:val="22"/>
              </w:rPr>
            </w:r>
            <w:r w:rsidR="00452AD6">
              <w:rPr>
                <w:rFonts w:asciiTheme="majorHAnsi" w:hAnsiTheme="majorHAnsi" w:cs="Arial"/>
                <w:b/>
                <w:color w:val="548DD4"/>
                <w:sz w:val="22"/>
              </w:rPr>
              <w:fldChar w:fldCharType="separate"/>
            </w:r>
            <w:r w:rsidRPr="00CD0F15">
              <w:rPr>
                <w:rFonts w:asciiTheme="majorHAnsi" w:hAnsiTheme="majorHAnsi" w:cs="Arial"/>
                <w:b/>
                <w:color w:val="548DD4"/>
                <w:sz w:val="22"/>
              </w:rPr>
              <w:fldChar w:fldCharType="end"/>
            </w:r>
            <w:bookmarkEnd w:id="1"/>
            <w:r w:rsidR="00F21EB1" w:rsidRPr="00CD0F15">
              <w:rPr>
                <w:rFonts w:asciiTheme="majorHAnsi" w:hAnsiTheme="majorHAnsi" w:cs="Arial"/>
                <w:b/>
                <w:sz w:val="22"/>
              </w:rPr>
              <w:t>yes</w:t>
            </w:r>
            <w:r w:rsidRPr="00CD0F15">
              <w:rPr>
                <w:rFonts w:asciiTheme="majorHAnsi" w:hAnsiTheme="majorHAnsi" w:cs="Arial"/>
                <w:b/>
                <w:sz w:val="22"/>
              </w:rPr>
              <w:t xml:space="preserve"> </w:t>
            </w:r>
            <w:r w:rsidRPr="00CD0F15">
              <w:rPr>
                <w:rFonts w:asciiTheme="majorHAnsi" w:hAnsiTheme="majorHAnsi" w:cs="Arial"/>
                <w:b/>
                <w:color w:val="548DD4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0F15">
              <w:rPr>
                <w:rFonts w:asciiTheme="majorHAnsi" w:hAnsiTheme="majorHAnsi" w:cs="Arial"/>
                <w:b/>
                <w:color w:val="548DD4"/>
                <w:sz w:val="22"/>
              </w:rPr>
              <w:instrText xml:space="preserve"> FORMCHECKBOX </w:instrText>
            </w:r>
            <w:r w:rsidR="00452AD6">
              <w:rPr>
                <w:rFonts w:asciiTheme="majorHAnsi" w:hAnsiTheme="majorHAnsi" w:cs="Arial"/>
                <w:b/>
                <w:color w:val="548DD4"/>
                <w:sz w:val="22"/>
              </w:rPr>
            </w:r>
            <w:r w:rsidR="00452AD6">
              <w:rPr>
                <w:rFonts w:asciiTheme="majorHAnsi" w:hAnsiTheme="majorHAnsi" w:cs="Arial"/>
                <w:b/>
                <w:color w:val="548DD4"/>
                <w:sz w:val="22"/>
              </w:rPr>
              <w:fldChar w:fldCharType="separate"/>
            </w:r>
            <w:r w:rsidRPr="00CD0F15">
              <w:rPr>
                <w:rFonts w:asciiTheme="majorHAnsi" w:hAnsiTheme="majorHAnsi" w:cs="Arial"/>
                <w:b/>
                <w:color w:val="548DD4"/>
                <w:sz w:val="22"/>
              </w:rPr>
              <w:fldChar w:fldCharType="end"/>
            </w:r>
            <w:r w:rsidRPr="00CD0F15">
              <w:rPr>
                <w:rFonts w:asciiTheme="majorHAnsi" w:hAnsiTheme="majorHAnsi" w:cs="Arial"/>
                <w:b/>
                <w:sz w:val="22"/>
              </w:rPr>
              <w:t>no</w:t>
            </w:r>
          </w:p>
        </w:tc>
      </w:tr>
    </w:tbl>
    <w:p w14:paraId="6FAC7E81" w14:textId="77777777" w:rsidR="00C022E8" w:rsidRDefault="00C022E8" w:rsidP="001F0948">
      <w:pPr>
        <w:rPr>
          <w:rFonts w:eastAsia="Batang"/>
        </w:rPr>
      </w:pPr>
    </w:p>
    <w:p w14:paraId="13FAF67D" w14:textId="22CD642C" w:rsidR="003856A9" w:rsidRPr="00CD0F15" w:rsidRDefault="00637560" w:rsidP="001F0948">
      <w:pPr>
        <w:rPr>
          <w:rFonts w:asciiTheme="majorHAnsi" w:eastAsia="Batang" w:hAnsiTheme="majorHAnsi"/>
          <w:b/>
        </w:rPr>
      </w:pPr>
      <w:r w:rsidRPr="00CD0F15">
        <w:rPr>
          <w:rFonts w:asciiTheme="majorHAnsi" w:eastAsia="Batang" w:hAnsiTheme="majorHAnsi"/>
          <w:b/>
        </w:rPr>
        <w:t>Task</w:t>
      </w:r>
      <w:r w:rsidR="003856A9" w:rsidRPr="00CD0F15">
        <w:rPr>
          <w:rFonts w:asciiTheme="majorHAnsi" w:eastAsia="Batang" w:hAnsiTheme="majorHAnsi"/>
          <w:b/>
        </w:rPr>
        <w:t>:</w:t>
      </w:r>
    </w:p>
    <w:p w14:paraId="49868470" w14:textId="71E579C8" w:rsidR="001F0948" w:rsidRPr="00CD0F15" w:rsidRDefault="006762ED" w:rsidP="00F21EB1">
      <w:pPr>
        <w:jc w:val="both"/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Ethanol</w:t>
      </w:r>
      <w:r w:rsidR="00637560" w:rsidRPr="00CD0F15">
        <w:rPr>
          <w:rFonts w:asciiTheme="majorHAnsi" w:eastAsia="Batang" w:hAnsiTheme="majorHAnsi"/>
        </w:rPr>
        <w:t xml:space="preserve"> in wine can be separated from the wine by distillation</w:t>
      </w:r>
      <w:r w:rsidR="009B135D" w:rsidRPr="00CD0F15">
        <w:rPr>
          <w:rFonts w:asciiTheme="majorHAnsi" w:eastAsia="Batang" w:hAnsiTheme="majorHAnsi"/>
        </w:rPr>
        <w:t xml:space="preserve">. </w:t>
      </w:r>
      <w:r w:rsidR="003856A9" w:rsidRPr="00CD0F15">
        <w:rPr>
          <w:rFonts w:asciiTheme="majorHAnsi" w:eastAsia="Batang" w:hAnsiTheme="majorHAnsi"/>
        </w:rPr>
        <w:t xml:space="preserve">Use the </w:t>
      </w:r>
      <w:r w:rsidRPr="00CD0F15">
        <w:rPr>
          <w:rFonts w:asciiTheme="majorHAnsi" w:eastAsia="Batang" w:hAnsiTheme="majorHAnsi"/>
        </w:rPr>
        <w:t>materials</w:t>
      </w:r>
      <w:r w:rsidR="006E01B7" w:rsidRPr="00CD0F15">
        <w:rPr>
          <w:rFonts w:asciiTheme="majorHAnsi" w:eastAsia="Batang" w:hAnsiTheme="majorHAnsi"/>
        </w:rPr>
        <w:t xml:space="preserve"> </w:t>
      </w:r>
      <w:r w:rsidR="003856A9" w:rsidRPr="00CD0F15">
        <w:rPr>
          <w:rFonts w:asciiTheme="majorHAnsi" w:eastAsia="Batang" w:hAnsiTheme="majorHAnsi"/>
        </w:rPr>
        <w:t xml:space="preserve">listed below to set up a distillation and extract </w:t>
      </w:r>
      <w:r w:rsidRPr="00CD0F15">
        <w:rPr>
          <w:rFonts w:asciiTheme="majorHAnsi" w:eastAsia="Batang" w:hAnsiTheme="majorHAnsi"/>
        </w:rPr>
        <w:t>ethanol</w:t>
      </w:r>
      <w:r w:rsidR="003856A9" w:rsidRPr="00CD0F15">
        <w:rPr>
          <w:rFonts w:asciiTheme="majorHAnsi" w:eastAsia="Batang" w:hAnsiTheme="majorHAnsi"/>
        </w:rPr>
        <w:t xml:space="preserve"> f</w:t>
      </w:r>
      <w:r w:rsidR="002E7E8B" w:rsidRPr="00CD0F15">
        <w:rPr>
          <w:rFonts w:asciiTheme="majorHAnsi" w:eastAsia="Batang" w:hAnsiTheme="majorHAnsi"/>
        </w:rPr>
        <w:t xml:space="preserve">rom the wine. </w:t>
      </w:r>
      <w:r w:rsidR="00517CF3" w:rsidRPr="00CD0F15">
        <w:rPr>
          <w:rFonts w:asciiTheme="majorHAnsi" w:eastAsia="Batang" w:hAnsiTheme="majorHAnsi"/>
        </w:rPr>
        <w:t>You can find all the equipment you need on the teacher’s desk.</w:t>
      </w:r>
    </w:p>
    <w:p w14:paraId="5DBF272D" w14:textId="7F648CF6" w:rsidR="003856A9" w:rsidRPr="00CD0F15" w:rsidRDefault="00F21EB1" w:rsidP="00F21EB1">
      <w:pPr>
        <w:jc w:val="both"/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When you</w:t>
      </w:r>
      <w:r w:rsidR="006E01B7" w:rsidRPr="00CD0F15">
        <w:rPr>
          <w:rFonts w:asciiTheme="majorHAnsi" w:eastAsia="Batang" w:hAnsiTheme="majorHAnsi"/>
        </w:rPr>
        <w:t>’</w:t>
      </w:r>
      <w:r w:rsidRPr="00CD0F15">
        <w:rPr>
          <w:rFonts w:asciiTheme="majorHAnsi" w:eastAsia="Batang" w:hAnsiTheme="majorHAnsi"/>
        </w:rPr>
        <w:t xml:space="preserve">ve </w:t>
      </w:r>
      <w:r w:rsidR="002E7E8B" w:rsidRPr="00CD0F15">
        <w:rPr>
          <w:rFonts w:asciiTheme="majorHAnsi" w:eastAsia="Batang" w:hAnsiTheme="majorHAnsi"/>
        </w:rPr>
        <w:t>finished your distillation</w:t>
      </w:r>
      <w:r w:rsidR="003856A9" w:rsidRPr="00CD0F15">
        <w:rPr>
          <w:rFonts w:asciiTheme="majorHAnsi" w:eastAsia="Batang" w:hAnsiTheme="majorHAnsi"/>
        </w:rPr>
        <w:t xml:space="preserve">, you can of course </w:t>
      </w:r>
      <w:r w:rsidR="002E7E8B" w:rsidRPr="00CD0F15">
        <w:rPr>
          <w:rFonts w:asciiTheme="majorHAnsi" w:eastAsia="Batang" w:hAnsiTheme="majorHAnsi"/>
        </w:rPr>
        <w:t xml:space="preserve">pour </w:t>
      </w:r>
      <w:r w:rsidR="006E096B" w:rsidRPr="00CD0F15">
        <w:rPr>
          <w:rFonts w:asciiTheme="majorHAnsi" w:eastAsia="Batang" w:hAnsiTheme="majorHAnsi"/>
        </w:rPr>
        <w:t xml:space="preserve">away </w:t>
      </w:r>
      <w:r w:rsidRPr="00CD0F15">
        <w:rPr>
          <w:rFonts w:asciiTheme="majorHAnsi" w:eastAsia="Batang" w:hAnsiTheme="majorHAnsi"/>
        </w:rPr>
        <w:t>the leftover</w:t>
      </w:r>
      <w:r w:rsidR="002E7E8B" w:rsidRPr="00CD0F15">
        <w:rPr>
          <w:rFonts w:asciiTheme="majorHAnsi" w:eastAsia="Batang" w:hAnsiTheme="majorHAnsi"/>
        </w:rPr>
        <w:t xml:space="preserve"> wine</w:t>
      </w:r>
      <w:r w:rsidR="006E096B" w:rsidRPr="00CD0F15">
        <w:rPr>
          <w:rFonts w:asciiTheme="majorHAnsi" w:eastAsia="Batang" w:hAnsiTheme="majorHAnsi"/>
        </w:rPr>
        <w:t>,</w:t>
      </w:r>
      <w:r w:rsidR="002E7E8B" w:rsidRPr="00CD0F15">
        <w:rPr>
          <w:rFonts w:asciiTheme="majorHAnsi" w:eastAsia="Batang" w:hAnsiTheme="majorHAnsi"/>
        </w:rPr>
        <w:t xml:space="preserve"> </w:t>
      </w:r>
      <w:r w:rsidR="003856A9" w:rsidRPr="00CD0F15">
        <w:rPr>
          <w:rFonts w:asciiTheme="majorHAnsi" w:eastAsia="Batang" w:hAnsiTheme="majorHAnsi"/>
        </w:rPr>
        <w:t>refill</w:t>
      </w:r>
      <w:r w:rsidR="00517CF3" w:rsidRPr="00CD0F15">
        <w:rPr>
          <w:rFonts w:asciiTheme="majorHAnsi" w:eastAsia="Batang" w:hAnsiTheme="majorHAnsi"/>
        </w:rPr>
        <w:t xml:space="preserve"> the ampoule bottle with wine</w:t>
      </w:r>
      <w:r w:rsidR="003856A9" w:rsidRPr="00CD0F15">
        <w:rPr>
          <w:rFonts w:asciiTheme="majorHAnsi" w:eastAsia="Batang" w:hAnsiTheme="majorHAnsi"/>
        </w:rPr>
        <w:t xml:space="preserve"> and run the distillation </w:t>
      </w:r>
      <w:r w:rsidR="00C022E8" w:rsidRPr="00CD0F15">
        <w:rPr>
          <w:rFonts w:asciiTheme="majorHAnsi" w:eastAsia="Batang" w:hAnsiTheme="majorHAnsi"/>
        </w:rPr>
        <w:t>one more time</w:t>
      </w:r>
      <w:r w:rsidR="003856A9" w:rsidRPr="00CD0F15">
        <w:rPr>
          <w:rFonts w:asciiTheme="majorHAnsi" w:eastAsia="Batang" w:hAnsiTheme="majorHAnsi"/>
        </w:rPr>
        <w:t>.</w:t>
      </w:r>
    </w:p>
    <w:p w14:paraId="56829BA9" w14:textId="5DDBDE04" w:rsidR="00C022E8" w:rsidRPr="00CD0F15" w:rsidRDefault="00C022E8" w:rsidP="00F21EB1">
      <w:pPr>
        <w:jc w:val="both"/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 xml:space="preserve">Whoever extracts the most </w:t>
      </w:r>
      <w:r w:rsidR="006762ED" w:rsidRPr="00CD0F15">
        <w:rPr>
          <w:rFonts w:asciiTheme="majorHAnsi" w:eastAsia="Batang" w:hAnsiTheme="majorHAnsi"/>
        </w:rPr>
        <w:t xml:space="preserve">ethanol </w:t>
      </w:r>
      <w:r w:rsidRPr="00CD0F15">
        <w:rPr>
          <w:rFonts w:asciiTheme="majorHAnsi" w:eastAsia="Batang" w:hAnsiTheme="majorHAnsi"/>
        </w:rPr>
        <w:t xml:space="preserve">that is flammable </w:t>
      </w:r>
      <w:r w:rsidR="00517CF3" w:rsidRPr="00CD0F15">
        <w:rPr>
          <w:rFonts w:asciiTheme="majorHAnsi" w:eastAsia="Batang" w:hAnsiTheme="majorHAnsi"/>
        </w:rPr>
        <w:t>wins the contest</w:t>
      </w:r>
      <w:r w:rsidRPr="00CD0F15">
        <w:rPr>
          <w:rFonts w:asciiTheme="majorHAnsi" w:eastAsia="Batang" w:hAnsiTheme="majorHAnsi"/>
        </w:rPr>
        <w:t>! We</w:t>
      </w:r>
      <w:r w:rsidR="00F21EB1" w:rsidRPr="00CD0F15">
        <w:rPr>
          <w:rFonts w:asciiTheme="majorHAnsi" w:eastAsia="Batang" w:hAnsiTheme="majorHAnsi"/>
        </w:rPr>
        <w:t xml:space="preserve"> are going to </w:t>
      </w:r>
      <w:r w:rsidRPr="00CD0F15">
        <w:rPr>
          <w:rFonts w:asciiTheme="majorHAnsi" w:eastAsia="Batang" w:hAnsiTheme="majorHAnsi"/>
        </w:rPr>
        <w:t>check the flammability of your product at the end of the lesson.</w:t>
      </w:r>
    </w:p>
    <w:p w14:paraId="2A46321F" w14:textId="77777777" w:rsidR="00C022E8" w:rsidRDefault="00C022E8" w:rsidP="00F21EB1">
      <w:pPr>
        <w:jc w:val="both"/>
        <w:rPr>
          <w:rFonts w:eastAsia="Batang"/>
        </w:rPr>
      </w:pPr>
    </w:p>
    <w:p w14:paraId="55412485" w14:textId="77777777" w:rsidR="005774CC" w:rsidRDefault="005774CC" w:rsidP="00C022E8">
      <w:pPr>
        <w:rPr>
          <w:rFonts w:eastAsia="Batang"/>
        </w:rPr>
      </w:pPr>
    </w:p>
    <w:p w14:paraId="3F22DE54" w14:textId="77777777" w:rsidR="005774CC" w:rsidRDefault="005774CC" w:rsidP="00C022E8">
      <w:pPr>
        <w:rPr>
          <w:rFonts w:eastAsia="Batang"/>
        </w:rPr>
      </w:pPr>
    </w:p>
    <w:p w14:paraId="61FD9E24" w14:textId="5097FD83" w:rsidR="00C022E8" w:rsidRPr="00CD0F15" w:rsidRDefault="006762ED" w:rsidP="00C022E8">
      <w:pPr>
        <w:rPr>
          <w:rFonts w:asciiTheme="majorHAnsi" w:eastAsia="Batang" w:hAnsiTheme="majorHAnsi"/>
          <w:b/>
        </w:rPr>
      </w:pPr>
      <w:r w:rsidRPr="00CD0F15">
        <w:rPr>
          <w:rFonts w:asciiTheme="majorHAnsi" w:eastAsia="Batang" w:hAnsiTheme="majorHAnsi"/>
          <w:b/>
        </w:rPr>
        <w:t>Materials</w:t>
      </w:r>
      <w:r w:rsidR="00C022E8" w:rsidRPr="00CD0F15">
        <w:rPr>
          <w:rFonts w:asciiTheme="majorHAnsi" w:eastAsia="Batang" w:hAnsiTheme="majorHAnsi"/>
          <w:b/>
        </w:rPr>
        <w:t>:</w:t>
      </w:r>
    </w:p>
    <w:p w14:paraId="2FA4E415" w14:textId="737FC084" w:rsidR="006762ED" w:rsidRPr="00CD0F15" w:rsidRDefault="006762ED" w:rsidP="006762ED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a</w:t>
      </w:r>
      <w:r w:rsidR="00033EF4" w:rsidRPr="00CD0F15">
        <w:rPr>
          <w:rFonts w:asciiTheme="majorHAnsi" w:eastAsia="Batang" w:hAnsiTheme="majorHAnsi"/>
        </w:rPr>
        <w:t>mpoule bottle</w:t>
      </w:r>
      <w:r w:rsidRPr="00CD0F15">
        <w:rPr>
          <w:rFonts w:asciiTheme="majorHAnsi" w:eastAsia="Batang" w:hAnsiTheme="majorHAnsi"/>
        </w:rPr>
        <w:t xml:space="preserve"> with bored bung</w:t>
      </w:r>
    </w:p>
    <w:p w14:paraId="78D8C246" w14:textId="62C42CFA" w:rsidR="00033EF4" w:rsidRPr="00CD0F15" w:rsidRDefault="006762ED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b</w:t>
      </w:r>
      <w:r w:rsidR="00033EF4" w:rsidRPr="00CD0F15">
        <w:rPr>
          <w:rFonts w:asciiTheme="majorHAnsi" w:eastAsia="Batang" w:hAnsiTheme="majorHAnsi"/>
        </w:rPr>
        <w:t>eaker 50 ml</w:t>
      </w:r>
    </w:p>
    <w:p w14:paraId="42D4BC38" w14:textId="1AFE6264" w:rsidR="001F5E6F" w:rsidRPr="00CD0F15" w:rsidRDefault="006762ED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p</w:t>
      </w:r>
      <w:r w:rsidR="001F5E6F" w:rsidRPr="00CD0F15">
        <w:rPr>
          <w:rFonts w:asciiTheme="majorHAnsi" w:eastAsia="Batang" w:hAnsiTheme="majorHAnsi"/>
        </w:rPr>
        <w:t>aper</w:t>
      </w:r>
    </w:p>
    <w:p w14:paraId="392E6B92" w14:textId="2C115B90" w:rsidR="00033EF4" w:rsidRPr="00CD0F15" w:rsidRDefault="006762ED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p</w:t>
      </w:r>
      <w:r w:rsidR="00033EF4" w:rsidRPr="00CD0F15">
        <w:rPr>
          <w:rFonts w:asciiTheme="majorHAnsi" w:eastAsia="Batang" w:hAnsiTheme="majorHAnsi"/>
        </w:rPr>
        <w:t>lastic tube</w:t>
      </w:r>
    </w:p>
    <w:p w14:paraId="2D7E908A" w14:textId="79E1CEDB" w:rsidR="003048DB" w:rsidRPr="00CD0F15" w:rsidRDefault="003048DB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boiling chips</w:t>
      </w:r>
    </w:p>
    <w:p w14:paraId="57160FBF" w14:textId="30F276DC" w:rsidR="00033EF4" w:rsidRPr="00CD0F15" w:rsidRDefault="006762ED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t</w:t>
      </w:r>
      <w:r w:rsidR="00033EF4" w:rsidRPr="00CD0F15">
        <w:rPr>
          <w:rFonts w:asciiTheme="majorHAnsi" w:eastAsia="Batang" w:hAnsiTheme="majorHAnsi"/>
        </w:rPr>
        <w:t>ea light</w:t>
      </w:r>
    </w:p>
    <w:p w14:paraId="7B63D045" w14:textId="60C69DB4" w:rsidR="00033EF4" w:rsidRPr="00CD0F15" w:rsidRDefault="006762ED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w</w:t>
      </w:r>
      <w:r w:rsidR="001F5E6F" w:rsidRPr="00CD0F15">
        <w:rPr>
          <w:rFonts w:asciiTheme="majorHAnsi" w:eastAsia="Batang" w:hAnsiTheme="majorHAnsi"/>
        </w:rPr>
        <w:t>ash bottle with water</w:t>
      </w:r>
    </w:p>
    <w:p w14:paraId="59811B88" w14:textId="56ADBF94" w:rsidR="002E7E8B" w:rsidRPr="00CD0F15" w:rsidRDefault="006762ED" w:rsidP="00C022E8">
      <w:pPr>
        <w:pStyle w:val="Listenabsatz"/>
        <w:numPr>
          <w:ilvl w:val="0"/>
          <w:numId w:val="29"/>
        </w:num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w</w:t>
      </w:r>
      <w:r w:rsidR="002E7E8B" w:rsidRPr="00CD0F15">
        <w:rPr>
          <w:rFonts w:asciiTheme="majorHAnsi" w:eastAsia="Batang" w:hAnsiTheme="majorHAnsi"/>
        </w:rPr>
        <w:t>ire</w:t>
      </w:r>
    </w:p>
    <w:p w14:paraId="134D0839" w14:textId="77777777" w:rsidR="006E096B" w:rsidRPr="00CD0F15" w:rsidRDefault="006E096B" w:rsidP="006E096B">
      <w:pPr>
        <w:rPr>
          <w:rFonts w:asciiTheme="majorHAnsi" w:eastAsia="Batang" w:hAnsiTheme="majorHAnsi"/>
        </w:rPr>
      </w:pPr>
    </w:p>
    <w:p w14:paraId="37B81874" w14:textId="77777777" w:rsidR="005774CC" w:rsidRPr="00CD0F15" w:rsidRDefault="005774CC" w:rsidP="006E096B">
      <w:pPr>
        <w:rPr>
          <w:rFonts w:asciiTheme="majorHAnsi" w:eastAsia="Batang" w:hAnsiTheme="majorHAnsi"/>
        </w:rPr>
      </w:pPr>
    </w:p>
    <w:p w14:paraId="506C553F" w14:textId="77777777" w:rsidR="006E096B" w:rsidRPr="00CD0F15" w:rsidRDefault="006E096B" w:rsidP="006E096B">
      <w:pPr>
        <w:rPr>
          <w:rFonts w:asciiTheme="majorHAnsi" w:eastAsia="Batang" w:hAnsiTheme="majorHAnsi"/>
        </w:rPr>
      </w:pPr>
    </w:p>
    <w:p w14:paraId="57122EF5" w14:textId="0B7DDCC7" w:rsidR="006E096B" w:rsidRPr="00CD0F15" w:rsidRDefault="006E096B" w:rsidP="006E096B">
      <w:pPr>
        <w:rPr>
          <w:rFonts w:asciiTheme="majorHAnsi" w:eastAsia="Batang" w:hAnsiTheme="majorHAnsi"/>
        </w:rPr>
      </w:pPr>
      <w:r w:rsidRPr="00CD0F15">
        <w:rPr>
          <w:rFonts w:asciiTheme="majorHAnsi" w:eastAsia="Batang" w:hAnsiTheme="majorHAnsi"/>
        </w:rPr>
        <w:t>Please clean all your materials after you</w:t>
      </w:r>
      <w:r w:rsidR="006E01B7" w:rsidRPr="00CD0F15">
        <w:rPr>
          <w:rFonts w:asciiTheme="majorHAnsi" w:eastAsia="Batang" w:hAnsiTheme="majorHAnsi"/>
        </w:rPr>
        <w:t xml:space="preserve"> have</w:t>
      </w:r>
      <w:r w:rsidRPr="00CD0F15">
        <w:rPr>
          <w:rFonts w:asciiTheme="majorHAnsi" w:eastAsia="Batang" w:hAnsiTheme="majorHAnsi"/>
        </w:rPr>
        <w:t xml:space="preserve"> finished. Leftover wine can be poured </w:t>
      </w:r>
      <w:r w:rsidR="006E01B7" w:rsidRPr="00CD0F15">
        <w:rPr>
          <w:rFonts w:asciiTheme="majorHAnsi" w:eastAsia="Batang" w:hAnsiTheme="majorHAnsi"/>
        </w:rPr>
        <w:t xml:space="preserve">down </w:t>
      </w:r>
      <w:r w:rsidRPr="00CD0F15">
        <w:rPr>
          <w:rFonts w:asciiTheme="majorHAnsi" w:eastAsia="Batang" w:hAnsiTheme="majorHAnsi"/>
        </w:rPr>
        <w:t>the sink.</w:t>
      </w:r>
    </w:p>
    <w:p w14:paraId="26D1B7BD" w14:textId="77777777" w:rsidR="00C022E8" w:rsidRPr="00CD0F15" w:rsidRDefault="00C022E8" w:rsidP="001F0948">
      <w:pPr>
        <w:rPr>
          <w:rFonts w:asciiTheme="majorHAnsi" w:eastAsia="Batang" w:hAnsiTheme="majorHAnsi"/>
        </w:rPr>
      </w:pPr>
    </w:p>
    <w:p w14:paraId="50DE4EB2" w14:textId="77777777" w:rsidR="00D81110" w:rsidRDefault="00D81110" w:rsidP="001F0948">
      <w:pPr>
        <w:rPr>
          <w:rFonts w:eastAsia="Batang"/>
        </w:rPr>
      </w:pPr>
    </w:p>
    <w:p w14:paraId="7B7DEFC2" w14:textId="77777777" w:rsidR="00D81110" w:rsidRDefault="00D81110" w:rsidP="001F0948">
      <w:pPr>
        <w:rPr>
          <w:rFonts w:eastAsia="Batang"/>
        </w:rPr>
      </w:pPr>
    </w:p>
    <w:p w14:paraId="359ED96A" w14:textId="77777777" w:rsidR="005774CC" w:rsidRDefault="005774CC" w:rsidP="001F0948">
      <w:pPr>
        <w:rPr>
          <w:rFonts w:eastAsia="Batang"/>
        </w:rPr>
      </w:pPr>
    </w:p>
    <w:p w14:paraId="2A0794DF" w14:textId="77777777" w:rsidR="005774CC" w:rsidRDefault="005774CC" w:rsidP="001F0948">
      <w:pPr>
        <w:rPr>
          <w:rFonts w:eastAsia="Batang"/>
        </w:rPr>
      </w:pPr>
    </w:p>
    <w:p w14:paraId="7FE6EEEC" w14:textId="77777777" w:rsidR="005774CC" w:rsidRDefault="005774CC" w:rsidP="001F0948">
      <w:pPr>
        <w:rPr>
          <w:rFonts w:eastAsia="Batang"/>
        </w:rPr>
      </w:pPr>
    </w:p>
    <w:p w14:paraId="5968D19D" w14:textId="77777777" w:rsidR="005774CC" w:rsidRDefault="005774CC" w:rsidP="001F0948">
      <w:pPr>
        <w:rPr>
          <w:rFonts w:eastAsia="Batang"/>
        </w:rPr>
      </w:pPr>
    </w:p>
    <w:p w14:paraId="253E53DF" w14:textId="77777777" w:rsidR="005774CC" w:rsidRDefault="005774CC" w:rsidP="001F0948">
      <w:pPr>
        <w:rPr>
          <w:rFonts w:eastAsia="Batang"/>
        </w:rPr>
      </w:pPr>
    </w:p>
    <w:p w14:paraId="632451B3" w14:textId="77777777" w:rsidR="005774CC" w:rsidRDefault="005774CC" w:rsidP="001F0948">
      <w:pPr>
        <w:rPr>
          <w:rFonts w:eastAsia="Batang"/>
        </w:rPr>
      </w:pPr>
    </w:p>
    <w:p w14:paraId="035F2902" w14:textId="77777777" w:rsidR="005774CC" w:rsidRDefault="005774CC" w:rsidP="001F0948">
      <w:pPr>
        <w:rPr>
          <w:rFonts w:eastAsia="Batang"/>
        </w:rPr>
      </w:pPr>
    </w:p>
    <w:p w14:paraId="74B4D132" w14:textId="77777777" w:rsidR="005774CC" w:rsidRDefault="005774CC" w:rsidP="001F0948">
      <w:pPr>
        <w:rPr>
          <w:rFonts w:eastAsia="Batang"/>
        </w:rPr>
      </w:pPr>
    </w:p>
    <w:p w14:paraId="6A08B3A0" w14:textId="755B9D48" w:rsidR="00AE7138" w:rsidRPr="00CD0F15" w:rsidRDefault="00AE7138" w:rsidP="00AE7138">
      <w:pPr>
        <w:pStyle w:val="berschrift2"/>
        <w:rPr>
          <w:rFonts w:asciiTheme="majorHAnsi" w:eastAsia="Batang" w:hAnsiTheme="majorHAnsi"/>
          <w:lang w:val="de-DE"/>
        </w:rPr>
      </w:pPr>
      <w:r w:rsidRPr="00CD0F15">
        <w:rPr>
          <w:rFonts w:asciiTheme="majorHAnsi" w:eastAsia="Batang" w:hAnsiTheme="majorHAnsi"/>
          <w:lang w:val="de-DE"/>
        </w:rPr>
        <w:lastRenderedPageBreak/>
        <w:t>LH 1 Fachvokabular</w:t>
      </w:r>
      <w:r w:rsidR="006762ED" w:rsidRPr="00CD0F15">
        <w:rPr>
          <w:rFonts w:asciiTheme="majorHAnsi" w:eastAsia="Batang" w:hAnsiTheme="majorHAnsi"/>
          <w:lang w:val="de-DE"/>
        </w:rPr>
        <w:t xml:space="preserve"> mit Hinweisen zur Aussprache</w:t>
      </w:r>
    </w:p>
    <w:p w14:paraId="6ADFFDE1" w14:textId="77777777" w:rsidR="00AE7138" w:rsidRPr="00AE7138" w:rsidRDefault="00AE7138" w:rsidP="00AE7138">
      <w:pPr>
        <w:rPr>
          <w:rFonts w:eastAsia="Batang"/>
          <w:lang w:val="de-DE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w:rsidR="00AE7138" w:rsidRPr="00CD0F15" w14:paraId="05577D75" w14:textId="77777777" w:rsidTr="002317C8">
        <w:trPr>
          <w:jc w:val="center"/>
        </w:trPr>
        <w:tc>
          <w:tcPr>
            <w:tcW w:w="3259" w:type="dxa"/>
            <w:shd w:val="solid" w:color="808080" w:fill="FFFFFF"/>
          </w:tcPr>
          <w:p w14:paraId="2E1B8B23" w14:textId="77777777" w:rsidR="00AE7138" w:rsidRPr="00CD0F15" w:rsidRDefault="00AE7138" w:rsidP="00AE7138">
            <w:pPr>
              <w:rPr>
                <w:rStyle w:val="TabellebeschrFachvokabular"/>
                <w:rFonts w:asciiTheme="majorHAnsi" w:hAnsiTheme="majorHAnsi"/>
                <w:b w:val="0"/>
                <w:bCs w:val="0"/>
                <w:lang w:val="de-DE"/>
              </w:rPr>
            </w:pPr>
            <w:r w:rsidRPr="00CD0F15">
              <w:rPr>
                <w:rStyle w:val="TabellebeschrFachvokabular"/>
                <w:rFonts w:asciiTheme="majorHAnsi" w:hAnsiTheme="majorHAnsi"/>
                <w:b w:val="0"/>
                <w:bCs w:val="0"/>
                <w:lang w:val="de-DE"/>
              </w:rPr>
              <w:t>Englisch</w:t>
            </w:r>
          </w:p>
        </w:tc>
        <w:tc>
          <w:tcPr>
            <w:tcW w:w="3259" w:type="dxa"/>
            <w:shd w:val="solid" w:color="808080" w:fill="FFFFFF"/>
          </w:tcPr>
          <w:p w14:paraId="71B594DB" w14:textId="77777777" w:rsidR="00AE7138" w:rsidRPr="00CD0F15" w:rsidRDefault="00AE7138" w:rsidP="00AE7138">
            <w:pPr>
              <w:rPr>
                <w:rStyle w:val="TabellebeschrFachvokabular"/>
                <w:rFonts w:asciiTheme="majorHAnsi" w:hAnsiTheme="majorHAnsi"/>
                <w:b w:val="0"/>
                <w:bCs w:val="0"/>
                <w:lang w:val="de-DE"/>
              </w:rPr>
            </w:pPr>
            <w:r w:rsidRPr="00CD0F15">
              <w:rPr>
                <w:rStyle w:val="TabellebeschrFachvokabular"/>
                <w:rFonts w:asciiTheme="majorHAnsi" w:hAnsiTheme="majorHAnsi"/>
                <w:b w:val="0"/>
                <w:bCs w:val="0"/>
                <w:lang w:val="de-DE"/>
              </w:rPr>
              <w:t>Aussprache (</w:t>
            </w:r>
            <w:proofErr w:type="spellStart"/>
            <w:r w:rsidRPr="00CD0F15">
              <w:rPr>
                <w:rStyle w:val="TabellebeschrFachvokabular"/>
                <w:rFonts w:asciiTheme="majorHAnsi" w:hAnsiTheme="majorHAnsi"/>
                <w:b w:val="0"/>
                <w:bCs w:val="0"/>
                <w:lang w:val="de-DE"/>
              </w:rPr>
              <w:t>BrE</w:t>
            </w:r>
            <w:proofErr w:type="spellEnd"/>
            <w:r w:rsidRPr="00CD0F15">
              <w:rPr>
                <w:rStyle w:val="TabellebeschrFachvokabular"/>
                <w:rFonts w:asciiTheme="majorHAnsi" w:hAnsiTheme="majorHAnsi"/>
                <w:b w:val="0"/>
                <w:bCs w:val="0"/>
                <w:lang w:val="de-DE"/>
              </w:rPr>
              <w:t>)</w:t>
            </w:r>
          </w:p>
        </w:tc>
        <w:tc>
          <w:tcPr>
            <w:tcW w:w="3260" w:type="dxa"/>
            <w:shd w:val="solid" w:color="808080" w:fill="FFFFFF"/>
          </w:tcPr>
          <w:p w14:paraId="5E1C78E9" w14:textId="77777777" w:rsidR="00AE7138" w:rsidRPr="00CD0F15" w:rsidRDefault="00AE7138" w:rsidP="00AE7138">
            <w:pPr>
              <w:rPr>
                <w:rStyle w:val="TabellebeschrFachvokabular"/>
                <w:rFonts w:asciiTheme="majorHAnsi" w:hAnsiTheme="majorHAnsi"/>
                <w:b w:val="0"/>
                <w:bCs w:val="0"/>
              </w:rPr>
            </w:pPr>
            <w:r w:rsidRPr="00CD0F15">
              <w:rPr>
                <w:rStyle w:val="TabellebeschrFachvokabular"/>
                <w:rFonts w:asciiTheme="majorHAnsi" w:hAnsiTheme="majorHAnsi"/>
                <w:b w:val="0"/>
                <w:bCs w:val="0"/>
              </w:rPr>
              <w:t>Deutsch</w:t>
            </w:r>
          </w:p>
        </w:tc>
      </w:tr>
      <w:tr w:rsidR="00AE7138" w:rsidRPr="00CD0F15" w14:paraId="6758593C" w14:textId="77777777" w:rsidTr="002317C8">
        <w:trPr>
          <w:jc w:val="center"/>
        </w:trPr>
        <w:tc>
          <w:tcPr>
            <w:tcW w:w="3259" w:type="dxa"/>
            <w:shd w:val="clear" w:color="auto" w:fill="auto"/>
            <w:vAlign w:val="bottom"/>
          </w:tcPr>
          <w:p w14:paraId="3F32A2A3" w14:textId="7845F656" w:rsidR="00AE7138" w:rsidRPr="00CD0F15" w:rsidRDefault="002C0631" w:rsidP="002C0631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</w:rPr>
              <w:t>a</w:t>
            </w:r>
            <w:r w:rsidR="00033EF4" w:rsidRPr="00CD0F15">
              <w:rPr>
                <w:rFonts w:asciiTheme="majorHAnsi" w:hAnsiTheme="majorHAnsi"/>
                <w:bCs/>
              </w:rPr>
              <w:t>mpoule bottle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14961478" w14:textId="0BAB94D0" w:rsidR="00AE7138" w:rsidRPr="00CD0F15" w:rsidRDefault="00517CF3" w:rsidP="00517CF3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ˈ</w:t>
            </w:r>
            <w:proofErr w:type="spellStart"/>
            <w:r w:rsidR="00705320" w:rsidRPr="00CD0F15">
              <w:rPr>
                <w:rFonts w:asciiTheme="majorHAnsi" w:hAnsiTheme="majorHAnsi"/>
                <w:bCs/>
                <w:lang w:val="de-DE"/>
              </w:rPr>
              <w:t>æmpuːl</w:t>
            </w:r>
            <w:proofErr w:type="spellEnd"/>
            <w:r w:rsidR="00705320" w:rsidRPr="00CD0F15">
              <w:rPr>
                <w:rFonts w:asciiTheme="majorHAnsi" w:hAnsiTheme="majorHAnsi"/>
                <w:bCs/>
                <w:lang w:val="de-DE"/>
              </w:rPr>
              <w:t xml:space="preserve"> </w:t>
            </w:r>
            <w:r w:rsidRPr="00CD0F15">
              <w:rPr>
                <w:rFonts w:asciiTheme="majorHAnsi" w:hAnsiTheme="majorHAnsi"/>
                <w:bCs/>
                <w:lang w:val="de-DE"/>
              </w:rPr>
              <w:t>ˌ</w:t>
            </w:r>
            <w:proofErr w:type="spellStart"/>
            <w:r w:rsidR="00705320" w:rsidRPr="00CD0F15">
              <w:rPr>
                <w:rFonts w:asciiTheme="majorHAnsi" w:hAnsiTheme="majorHAnsi"/>
                <w:bCs/>
                <w:lang w:val="de-DE"/>
              </w:rPr>
              <w:t>bɒtəl</w:t>
            </w:r>
            <w:proofErr w:type="spellEnd"/>
          </w:p>
        </w:tc>
        <w:tc>
          <w:tcPr>
            <w:tcW w:w="3260" w:type="dxa"/>
            <w:shd w:val="clear" w:color="auto" w:fill="auto"/>
            <w:vAlign w:val="bottom"/>
          </w:tcPr>
          <w:p w14:paraId="5C9BFD7C" w14:textId="79323B08" w:rsidR="00AE7138" w:rsidRPr="00CD0F15" w:rsidRDefault="00033EF4" w:rsidP="00AE7138">
            <w:pPr>
              <w:rPr>
                <w:rFonts w:asciiTheme="majorHAnsi" w:hAnsiTheme="majorHAnsi"/>
                <w:bCs/>
                <w:lang w:val="de-DE"/>
              </w:rPr>
            </w:pPr>
            <w:proofErr w:type="spellStart"/>
            <w:r w:rsidRPr="00CD0F15">
              <w:rPr>
                <w:rFonts w:asciiTheme="majorHAnsi" w:hAnsiTheme="majorHAnsi"/>
                <w:bCs/>
                <w:lang w:val="de-DE"/>
              </w:rPr>
              <w:t>Ampullenflasche</w:t>
            </w:r>
            <w:proofErr w:type="spellEnd"/>
          </w:p>
        </w:tc>
      </w:tr>
      <w:tr w:rsidR="00AE7138" w:rsidRPr="00CD0F15" w14:paraId="37FF88D1" w14:textId="77777777" w:rsidTr="002317C8">
        <w:trPr>
          <w:jc w:val="center"/>
        </w:trPr>
        <w:tc>
          <w:tcPr>
            <w:tcW w:w="3259" w:type="dxa"/>
            <w:shd w:val="clear" w:color="auto" w:fill="auto"/>
            <w:vAlign w:val="bottom"/>
          </w:tcPr>
          <w:p w14:paraId="43642ECF" w14:textId="698D1220" w:rsidR="00AE7138" w:rsidRPr="00CD0F15" w:rsidRDefault="002C0631" w:rsidP="002C0631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</w:rPr>
              <w:t>b</w:t>
            </w:r>
            <w:r w:rsidR="00033EF4" w:rsidRPr="00CD0F15">
              <w:rPr>
                <w:rFonts w:asciiTheme="majorHAnsi" w:hAnsiTheme="majorHAnsi"/>
                <w:bCs/>
              </w:rPr>
              <w:t>eaker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75649722" w14:textId="37B9B7E5" w:rsidR="00AE7138" w:rsidRPr="00CD0F15" w:rsidRDefault="00705320" w:rsidP="00AE7138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ˈ</w:t>
            </w:r>
            <w:proofErr w:type="spellStart"/>
            <w:r w:rsidRPr="00CD0F15">
              <w:rPr>
                <w:rFonts w:asciiTheme="majorHAnsi" w:hAnsiTheme="majorHAnsi"/>
                <w:bCs/>
                <w:lang w:val="de-DE"/>
              </w:rPr>
              <w:t>biːkə</w:t>
            </w:r>
            <w:proofErr w:type="spellEnd"/>
          </w:p>
        </w:tc>
        <w:tc>
          <w:tcPr>
            <w:tcW w:w="3260" w:type="dxa"/>
            <w:shd w:val="clear" w:color="auto" w:fill="auto"/>
            <w:vAlign w:val="bottom"/>
          </w:tcPr>
          <w:p w14:paraId="2F06EEAF" w14:textId="33E52130" w:rsidR="00AE7138" w:rsidRPr="00CD0F15" w:rsidRDefault="00033EF4" w:rsidP="00AE7138">
            <w:pPr>
              <w:rPr>
                <w:rFonts w:asciiTheme="majorHAnsi" w:hAnsiTheme="majorHAnsi"/>
                <w:bCs/>
                <w:lang w:val="de-DE"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Becherglas</w:t>
            </w:r>
          </w:p>
        </w:tc>
      </w:tr>
      <w:tr w:rsidR="004042A9" w:rsidRPr="00CD0F15" w14:paraId="0966A7B8" w14:textId="77777777" w:rsidTr="002317C8">
        <w:trPr>
          <w:jc w:val="center"/>
        </w:trPr>
        <w:tc>
          <w:tcPr>
            <w:tcW w:w="3259" w:type="dxa"/>
            <w:shd w:val="clear" w:color="auto" w:fill="auto"/>
            <w:vAlign w:val="bottom"/>
          </w:tcPr>
          <w:p w14:paraId="3F7814BA" w14:textId="4B0E40F7" w:rsidR="004042A9" w:rsidRPr="00CD0F15" w:rsidRDefault="004042A9" w:rsidP="002C0631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</w:rPr>
              <w:t>boiling chip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7CBFFE9B" w14:textId="235367C9" w:rsidR="004042A9" w:rsidRPr="00CD0F15" w:rsidRDefault="004042A9" w:rsidP="00AE7138">
            <w:pPr>
              <w:rPr>
                <w:rFonts w:asciiTheme="majorHAnsi" w:hAnsiTheme="majorHAnsi"/>
                <w:bCs/>
                <w:lang w:val="de-DE"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ˈ</w:t>
            </w:r>
            <w:proofErr w:type="spellStart"/>
            <w:r w:rsidRPr="00CD0F15">
              <w:rPr>
                <w:rFonts w:asciiTheme="majorHAnsi" w:hAnsiTheme="majorHAnsi"/>
                <w:bCs/>
                <w:lang w:val="de-DE"/>
              </w:rPr>
              <w:t>bɔɪlɪŋ</w:t>
            </w:r>
            <w:proofErr w:type="spellEnd"/>
            <w:r w:rsidRPr="00CD0F15">
              <w:rPr>
                <w:rFonts w:asciiTheme="majorHAnsi" w:hAnsiTheme="majorHAnsi"/>
                <w:bCs/>
                <w:lang w:val="de-DE"/>
              </w:rPr>
              <w:t xml:space="preserve"> </w:t>
            </w:r>
            <w:proofErr w:type="spellStart"/>
            <w:r w:rsidRPr="00CD0F15">
              <w:rPr>
                <w:rFonts w:asciiTheme="majorHAnsi" w:hAnsiTheme="majorHAnsi"/>
                <w:bCs/>
                <w:lang w:val="de-DE"/>
              </w:rPr>
              <w:t>tʃɪp</w:t>
            </w:r>
            <w:proofErr w:type="spellEnd"/>
          </w:p>
        </w:tc>
        <w:tc>
          <w:tcPr>
            <w:tcW w:w="3260" w:type="dxa"/>
            <w:shd w:val="clear" w:color="auto" w:fill="auto"/>
            <w:vAlign w:val="bottom"/>
          </w:tcPr>
          <w:p w14:paraId="6C9774BF" w14:textId="7CDF322C" w:rsidR="004042A9" w:rsidRPr="00CD0F15" w:rsidRDefault="004042A9" w:rsidP="00AE7138">
            <w:pPr>
              <w:rPr>
                <w:rFonts w:asciiTheme="majorHAnsi" w:hAnsiTheme="majorHAnsi"/>
                <w:bCs/>
                <w:lang w:val="de-DE"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Siedestein</w:t>
            </w:r>
          </w:p>
        </w:tc>
      </w:tr>
      <w:tr w:rsidR="006E096B" w:rsidRPr="00CD0F15" w14:paraId="2289CAA2" w14:textId="77777777" w:rsidTr="002317C8">
        <w:trPr>
          <w:jc w:val="center"/>
        </w:trPr>
        <w:tc>
          <w:tcPr>
            <w:tcW w:w="3259" w:type="dxa"/>
            <w:shd w:val="clear" w:color="auto" w:fill="auto"/>
            <w:vAlign w:val="bottom"/>
          </w:tcPr>
          <w:p w14:paraId="74F18CBE" w14:textId="078226D3" w:rsidR="006E096B" w:rsidRPr="00CD0F15" w:rsidRDefault="002C0631" w:rsidP="002C0631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</w:rPr>
              <w:t>d</w:t>
            </w:r>
            <w:r w:rsidR="006E096B" w:rsidRPr="00CD0F15">
              <w:rPr>
                <w:rFonts w:asciiTheme="majorHAnsi" w:hAnsiTheme="majorHAnsi"/>
                <w:bCs/>
              </w:rPr>
              <w:t>istillation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71B15B4B" w14:textId="0CE198B7" w:rsidR="006E096B" w:rsidRPr="00CD0F15" w:rsidRDefault="00705320" w:rsidP="00AE7138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ˌ</w:t>
            </w:r>
            <w:proofErr w:type="spellStart"/>
            <w:r w:rsidRPr="00CD0F15">
              <w:rPr>
                <w:rFonts w:asciiTheme="majorHAnsi" w:hAnsiTheme="majorHAnsi"/>
                <w:bCs/>
                <w:lang w:val="de-DE"/>
              </w:rPr>
              <w:t>dɪstɪˈleɪʃən</w:t>
            </w:r>
            <w:proofErr w:type="spellEnd"/>
          </w:p>
        </w:tc>
        <w:tc>
          <w:tcPr>
            <w:tcW w:w="3260" w:type="dxa"/>
            <w:shd w:val="clear" w:color="auto" w:fill="auto"/>
            <w:vAlign w:val="bottom"/>
          </w:tcPr>
          <w:p w14:paraId="3C083944" w14:textId="06CFC7D5" w:rsidR="006E096B" w:rsidRPr="00CD0F15" w:rsidRDefault="006E096B" w:rsidP="00AE7138">
            <w:pPr>
              <w:rPr>
                <w:rFonts w:asciiTheme="majorHAnsi" w:hAnsiTheme="majorHAnsi"/>
                <w:bCs/>
                <w:lang w:val="de-DE"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Destillation</w:t>
            </w:r>
          </w:p>
        </w:tc>
      </w:tr>
      <w:tr w:rsidR="00AE7138" w:rsidRPr="00CD0F15" w14:paraId="45766949" w14:textId="77777777" w:rsidTr="002317C8">
        <w:trPr>
          <w:jc w:val="center"/>
        </w:trPr>
        <w:tc>
          <w:tcPr>
            <w:tcW w:w="3259" w:type="dxa"/>
            <w:shd w:val="clear" w:color="auto" w:fill="auto"/>
            <w:vAlign w:val="bottom"/>
          </w:tcPr>
          <w:p w14:paraId="61307A36" w14:textId="6108E104" w:rsidR="00AE7138" w:rsidRPr="00CD0F15" w:rsidRDefault="002C0631" w:rsidP="002C0631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</w:rPr>
              <w:t>w</w:t>
            </w:r>
            <w:r w:rsidR="001F5E6F" w:rsidRPr="00CD0F15">
              <w:rPr>
                <w:rFonts w:asciiTheme="majorHAnsi" w:hAnsiTheme="majorHAnsi"/>
                <w:bCs/>
              </w:rPr>
              <w:t>ash bottle</w:t>
            </w:r>
          </w:p>
        </w:tc>
        <w:tc>
          <w:tcPr>
            <w:tcW w:w="3259" w:type="dxa"/>
            <w:shd w:val="clear" w:color="auto" w:fill="auto"/>
            <w:vAlign w:val="bottom"/>
          </w:tcPr>
          <w:p w14:paraId="1BCD63FA" w14:textId="50789434" w:rsidR="00AE7138" w:rsidRPr="00CD0F15" w:rsidRDefault="00774631" w:rsidP="00AE7138">
            <w:pPr>
              <w:rPr>
                <w:rFonts w:asciiTheme="majorHAnsi" w:hAnsiTheme="majorHAnsi"/>
                <w:bCs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ˈ</w:t>
            </w:r>
            <w:proofErr w:type="spellStart"/>
            <w:r w:rsidR="002D1DB5" w:rsidRPr="00CD0F15">
              <w:rPr>
                <w:rFonts w:asciiTheme="majorHAnsi" w:hAnsiTheme="majorHAnsi"/>
                <w:bCs/>
                <w:lang w:val="de-DE"/>
              </w:rPr>
              <w:t>wɒʃ</w:t>
            </w:r>
            <w:proofErr w:type="spellEnd"/>
            <w:r w:rsidR="002D1DB5" w:rsidRPr="00CD0F15">
              <w:rPr>
                <w:rFonts w:asciiTheme="majorHAnsi" w:hAnsiTheme="majorHAnsi"/>
                <w:bCs/>
                <w:lang w:val="de-DE"/>
              </w:rPr>
              <w:t xml:space="preserve"> </w:t>
            </w:r>
            <w:r w:rsidRPr="00CD0F15">
              <w:rPr>
                <w:rFonts w:asciiTheme="majorHAnsi" w:hAnsiTheme="majorHAnsi"/>
                <w:bCs/>
                <w:lang w:val="de-DE"/>
              </w:rPr>
              <w:t>ˌ</w:t>
            </w:r>
            <w:proofErr w:type="spellStart"/>
            <w:r w:rsidR="00705320" w:rsidRPr="00CD0F15">
              <w:rPr>
                <w:rFonts w:asciiTheme="majorHAnsi" w:hAnsiTheme="majorHAnsi"/>
                <w:bCs/>
                <w:lang w:val="de-DE"/>
              </w:rPr>
              <w:t>bɒtəl</w:t>
            </w:r>
            <w:proofErr w:type="spellEnd"/>
          </w:p>
        </w:tc>
        <w:tc>
          <w:tcPr>
            <w:tcW w:w="3260" w:type="dxa"/>
            <w:shd w:val="clear" w:color="auto" w:fill="auto"/>
            <w:vAlign w:val="bottom"/>
          </w:tcPr>
          <w:p w14:paraId="3181390D" w14:textId="37BB1705" w:rsidR="00AE7138" w:rsidRPr="00CD0F15" w:rsidRDefault="001F5E6F" w:rsidP="00AE7138">
            <w:pPr>
              <w:rPr>
                <w:rFonts w:asciiTheme="majorHAnsi" w:hAnsiTheme="majorHAnsi"/>
                <w:bCs/>
                <w:lang w:val="de-DE"/>
              </w:rPr>
            </w:pPr>
            <w:r w:rsidRPr="00CD0F15">
              <w:rPr>
                <w:rFonts w:asciiTheme="majorHAnsi" w:hAnsiTheme="majorHAnsi"/>
                <w:bCs/>
                <w:lang w:val="de-DE"/>
              </w:rPr>
              <w:t>Spritzflasche</w:t>
            </w:r>
          </w:p>
        </w:tc>
      </w:tr>
    </w:tbl>
    <w:p w14:paraId="3325B6A2" w14:textId="77777777" w:rsidR="00EB4983" w:rsidRDefault="00EB4983" w:rsidP="00AE7138">
      <w:pPr>
        <w:rPr>
          <w:rFonts w:eastAsia="Batang"/>
        </w:rPr>
      </w:pPr>
    </w:p>
    <w:p w14:paraId="48DC2451" w14:textId="77777777" w:rsidR="00EB4983" w:rsidRDefault="00EB4983" w:rsidP="00EB4983">
      <w:pPr>
        <w:rPr>
          <w:rFonts w:eastAsia="Batang"/>
          <w:lang w:val="de-DE"/>
        </w:rPr>
      </w:pPr>
    </w:p>
    <w:p w14:paraId="6C9D012D" w14:textId="77777777" w:rsidR="005774CC" w:rsidRDefault="005774CC" w:rsidP="00EB4983">
      <w:pPr>
        <w:rPr>
          <w:rFonts w:eastAsia="Batang"/>
          <w:lang w:val="de-DE"/>
        </w:rPr>
      </w:pPr>
    </w:p>
    <w:p w14:paraId="5E43072B" w14:textId="77777777" w:rsidR="005774CC" w:rsidRDefault="005774CC" w:rsidP="00EB4983">
      <w:pPr>
        <w:rPr>
          <w:rFonts w:eastAsia="Batang"/>
          <w:lang w:val="de-DE"/>
        </w:rPr>
      </w:pPr>
    </w:p>
    <w:p w14:paraId="4C76E525" w14:textId="77777777" w:rsidR="005774CC" w:rsidRDefault="005774CC" w:rsidP="00EB4983">
      <w:pPr>
        <w:rPr>
          <w:rFonts w:eastAsia="Batang"/>
          <w:lang w:val="de-DE"/>
        </w:rPr>
      </w:pPr>
    </w:p>
    <w:p w14:paraId="0841A532" w14:textId="77777777" w:rsidR="005774CC" w:rsidRDefault="005774CC" w:rsidP="00EB4983">
      <w:pPr>
        <w:rPr>
          <w:rFonts w:eastAsia="Batang"/>
          <w:lang w:val="de-DE"/>
        </w:rPr>
      </w:pPr>
    </w:p>
    <w:p w14:paraId="596B2017" w14:textId="77777777" w:rsidR="005774CC" w:rsidRDefault="005774CC" w:rsidP="00EB4983">
      <w:pPr>
        <w:rPr>
          <w:rFonts w:eastAsia="Batang"/>
          <w:lang w:val="de-DE"/>
        </w:rPr>
      </w:pPr>
    </w:p>
    <w:p w14:paraId="7DBB03A5" w14:textId="77777777" w:rsidR="005774CC" w:rsidRDefault="005774CC" w:rsidP="00EB4983">
      <w:pPr>
        <w:rPr>
          <w:rFonts w:eastAsia="Batang"/>
          <w:lang w:val="de-DE"/>
        </w:rPr>
      </w:pPr>
    </w:p>
    <w:p w14:paraId="0A87C35C" w14:textId="77777777" w:rsidR="005774CC" w:rsidRDefault="005774CC" w:rsidP="00EB4983">
      <w:pPr>
        <w:rPr>
          <w:rFonts w:eastAsia="Batang"/>
          <w:lang w:val="de-DE"/>
        </w:rPr>
      </w:pPr>
    </w:p>
    <w:p w14:paraId="155E61FD" w14:textId="77777777" w:rsidR="005774CC" w:rsidRDefault="005774CC" w:rsidP="00EB4983">
      <w:pPr>
        <w:rPr>
          <w:rFonts w:eastAsia="Batang"/>
          <w:lang w:val="de-DE"/>
        </w:rPr>
      </w:pPr>
    </w:p>
    <w:p w14:paraId="60E1D7E9" w14:textId="77777777" w:rsidR="005774CC" w:rsidRDefault="005774CC" w:rsidP="00EB4983">
      <w:pPr>
        <w:rPr>
          <w:rFonts w:eastAsia="Batang"/>
          <w:lang w:val="de-DE"/>
        </w:rPr>
      </w:pPr>
    </w:p>
    <w:p w14:paraId="5324FDE7" w14:textId="77777777" w:rsidR="005774CC" w:rsidRDefault="005774CC" w:rsidP="00EB4983">
      <w:pPr>
        <w:rPr>
          <w:rFonts w:eastAsia="Batang"/>
          <w:lang w:val="de-DE"/>
        </w:rPr>
      </w:pPr>
    </w:p>
    <w:p w14:paraId="4D2D7536" w14:textId="77777777" w:rsidR="005774CC" w:rsidRDefault="005774CC" w:rsidP="00EB4983">
      <w:pPr>
        <w:rPr>
          <w:rFonts w:eastAsia="Batang"/>
          <w:lang w:val="de-DE"/>
        </w:rPr>
      </w:pPr>
    </w:p>
    <w:p w14:paraId="63F680D7" w14:textId="77777777" w:rsidR="005774CC" w:rsidRDefault="005774CC" w:rsidP="00EB4983">
      <w:pPr>
        <w:rPr>
          <w:rFonts w:eastAsia="Batang"/>
          <w:lang w:val="de-DE"/>
        </w:rPr>
      </w:pPr>
    </w:p>
    <w:p w14:paraId="02B9AB59" w14:textId="77777777" w:rsidR="005774CC" w:rsidRDefault="005774CC" w:rsidP="00EB4983">
      <w:pPr>
        <w:rPr>
          <w:rFonts w:eastAsia="Batang"/>
          <w:lang w:val="de-DE"/>
        </w:rPr>
      </w:pPr>
    </w:p>
    <w:p w14:paraId="27EF36BF" w14:textId="77777777" w:rsidR="005774CC" w:rsidRDefault="005774CC" w:rsidP="00EB4983">
      <w:pPr>
        <w:rPr>
          <w:rFonts w:eastAsia="Batang"/>
          <w:lang w:val="de-DE"/>
        </w:rPr>
      </w:pPr>
    </w:p>
    <w:p w14:paraId="1F1406D2" w14:textId="77777777" w:rsidR="005774CC" w:rsidRDefault="005774CC" w:rsidP="00EB4983">
      <w:pPr>
        <w:rPr>
          <w:rFonts w:eastAsia="Batang"/>
          <w:lang w:val="de-DE"/>
        </w:rPr>
      </w:pPr>
    </w:p>
    <w:p w14:paraId="5E567111" w14:textId="77777777" w:rsidR="005774CC" w:rsidRDefault="005774CC" w:rsidP="00EB4983">
      <w:pPr>
        <w:rPr>
          <w:rFonts w:eastAsia="Batang"/>
          <w:lang w:val="de-DE"/>
        </w:rPr>
      </w:pPr>
    </w:p>
    <w:p w14:paraId="353C7DA8" w14:textId="77777777" w:rsidR="005774CC" w:rsidRDefault="005774CC" w:rsidP="00EB4983">
      <w:pPr>
        <w:rPr>
          <w:rFonts w:eastAsia="Batang"/>
          <w:lang w:val="de-DE"/>
        </w:rPr>
      </w:pPr>
    </w:p>
    <w:p w14:paraId="6CAD5FC2" w14:textId="77777777" w:rsidR="005774CC" w:rsidRDefault="005774CC" w:rsidP="00EB4983">
      <w:pPr>
        <w:rPr>
          <w:rFonts w:eastAsia="Batang"/>
          <w:lang w:val="de-DE"/>
        </w:rPr>
      </w:pPr>
    </w:p>
    <w:p w14:paraId="523F8B7D" w14:textId="77777777" w:rsidR="005774CC" w:rsidRDefault="005774CC" w:rsidP="00EB4983">
      <w:pPr>
        <w:rPr>
          <w:rFonts w:eastAsia="Batang"/>
          <w:lang w:val="de-DE"/>
        </w:rPr>
      </w:pPr>
    </w:p>
    <w:p w14:paraId="6AD7178B" w14:textId="77777777" w:rsidR="005774CC" w:rsidRDefault="005774CC" w:rsidP="00EB4983">
      <w:pPr>
        <w:rPr>
          <w:rFonts w:eastAsia="Batang"/>
          <w:lang w:val="de-DE"/>
        </w:rPr>
      </w:pPr>
    </w:p>
    <w:p w14:paraId="58AF273B" w14:textId="77777777" w:rsidR="005774CC" w:rsidRDefault="005774CC" w:rsidP="00EB4983">
      <w:pPr>
        <w:rPr>
          <w:rFonts w:eastAsia="Batang"/>
          <w:lang w:val="de-DE"/>
        </w:rPr>
      </w:pPr>
    </w:p>
    <w:p w14:paraId="5280E676" w14:textId="77777777" w:rsidR="005774CC" w:rsidRDefault="005774CC" w:rsidP="00EB4983">
      <w:pPr>
        <w:rPr>
          <w:rFonts w:eastAsia="Batang"/>
          <w:lang w:val="de-DE"/>
        </w:rPr>
      </w:pPr>
    </w:p>
    <w:p w14:paraId="36162984" w14:textId="77777777" w:rsidR="005774CC" w:rsidRDefault="005774CC" w:rsidP="00EB4983">
      <w:pPr>
        <w:rPr>
          <w:rFonts w:eastAsia="Batang"/>
          <w:lang w:val="de-DE"/>
        </w:rPr>
      </w:pPr>
    </w:p>
    <w:p w14:paraId="3F4DBF22" w14:textId="0E931531" w:rsidR="00876A87" w:rsidRPr="00CD0F15" w:rsidRDefault="00876A87" w:rsidP="00876A87">
      <w:pPr>
        <w:pStyle w:val="berschrift2"/>
        <w:rPr>
          <w:rFonts w:asciiTheme="majorHAnsi" w:eastAsia="Batang" w:hAnsiTheme="majorHAnsi"/>
          <w:i w:val="0"/>
          <w:lang w:val="de-DE"/>
        </w:rPr>
      </w:pPr>
      <w:r w:rsidRPr="00CD0F15">
        <w:rPr>
          <w:rFonts w:asciiTheme="majorHAnsi" w:eastAsia="Batang" w:hAnsiTheme="majorHAnsi"/>
          <w:i w:val="0"/>
          <w:lang w:val="de-DE"/>
        </w:rPr>
        <w:lastRenderedPageBreak/>
        <w:t>LH 2 Versuchsdurchführung</w:t>
      </w:r>
    </w:p>
    <w:p w14:paraId="47ECDBAB" w14:textId="283E03D0" w:rsidR="00876A87" w:rsidRDefault="00985AAC" w:rsidP="00EB4983">
      <w:pPr>
        <w:rPr>
          <w:rFonts w:eastAsia="Batang"/>
          <w:lang w:val="de-DE"/>
        </w:rPr>
      </w:pPr>
      <w:r>
        <w:rPr>
          <w:rFonts w:eastAsia="Batang"/>
          <w:noProof/>
          <w:lang w:val="de-DE"/>
        </w:rPr>
        <w:drawing>
          <wp:inline distT="0" distB="0" distL="0" distR="0" wp14:anchorId="3E09F970" wp14:editId="25F2BC97">
            <wp:extent cx="5570091" cy="7874000"/>
            <wp:effectExtent l="0" t="0" r="0" b="0"/>
            <wp:docPr id="4" name="Bild 4" descr="Macintosh HD:Users:Michael:Desktop:05_SE_Destillation_Ampullenflasche_Microscale_H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ael:Desktop:05_SE_Destillation_Ampullenflasche_Microscale_HT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12" cy="78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9E93" w14:textId="4C504F5F" w:rsidR="00985AAC" w:rsidRPr="00CD0F15" w:rsidRDefault="00985AAC" w:rsidP="00EB4983">
      <w:pPr>
        <w:rPr>
          <w:rFonts w:asciiTheme="majorHAnsi" w:eastAsia="Batang" w:hAnsiTheme="majorHAnsi"/>
          <w:sz w:val="16"/>
          <w:szCs w:val="16"/>
          <w:lang w:val="de-DE"/>
        </w:rPr>
      </w:pPr>
      <w:r w:rsidRPr="00CD0F15">
        <w:rPr>
          <w:rFonts w:asciiTheme="majorHAnsi" w:eastAsia="Batang" w:hAnsiTheme="majorHAnsi"/>
          <w:sz w:val="16"/>
          <w:szCs w:val="16"/>
          <w:lang w:val="de-DE"/>
        </w:rPr>
        <w:t xml:space="preserve">Versuchsbeschreibung aus: </w:t>
      </w:r>
      <w:r w:rsidRPr="00CD0F15">
        <w:rPr>
          <w:rFonts w:asciiTheme="majorHAnsi" w:hAnsiTheme="majorHAnsi"/>
          <w:sz w:val="16"/>
          <w:szCs w:val="16"/>
          <w:lang w:val="de-DE"/>
        </w:rPr>
        <w:t xml:space="preserve">Berthold, Tanja et al.: Chemie? – aber sicher! Experimente kennen und können, Dillingen </w:t>
      </w:r>
      <w:r w:rsidRPr="00CD0F15">
        <w:rPr>
          <w:rFonts w:asciiTheme="majorHAnsi" w:hAnsiTheme="majorHAnsi"/>
          <w:sz w:val="16"/>
          <w:szCs w:val="16"/>
          <w:vertAlign w:val="superscript"/>
          <w:lang w:val="de-DE"/>
        </w:rPr>
        <w:t>1</w:t>
      </w:r>
      <w:r w:rsidRPr="00CD0F15">
        <w:rPr>
          <w:rFonts w:asciiTheme="majorHAnsi" w:hAnsiTheme="majorHAnsi"/>
          <w:sz w:val="16"/>
          <w:szCs w:val="16"/>
          <w:lang w:val="de-DE"/>
        </w:rPr>
        <w:t>2014</w:t>
      </w:r>
      <w:r w:rsidR="00CD0F15" w:rsidRPr="00CD0F15">
        <w:rPr>
          <w:rFonts w:asciiTheme="majorHAnsi" w:hAnsiTheme="majorHAnsi"/>
          <w:sz w:val="16"/>
          <w:szCs w:val="16"/>
          <w:lang w:val="de-DE"/>
        </w:rPr>
        <w:t>.</w:t>
      </w:r>
    </w:p>
    <w:p w14:paraId="0AA070F5" w14:textId="6BFD6D96" w:rsidR="005774CC" w:rsidRPr="00CD0F15" w:rsidRDefault="00876A87" w:rsidP="005774CC">
      <w:pPr>
        <w:pStyle w:val="berschrift2"/>
        <w:rPr>
          <w:rFonts w:asciiTheme="majorHAnsi" w:eastAsia="Batang" w:hAnsiTheme="majorHAnsi"/>
          <w:lang w:val="de-DE"/>
        </w:rPr>
      </w:pPr>
      <w:r w:rsidRPr="00CD0F15">
        <w:rPr>
          <w:rFonts w:asciiTheme="majorHAnsi" w:eastAsia="Batang" w:hAnsiTheme="majorHAnsi"/>
          <w:lang w:val="de-DE"/>
        </w:rPr>
        <w:lastRenderedPageBreak/>
        <w:t>LH 3</w:t>
      </w:r>
      <w:r w:rsidR="005774CC" w:rsidRPr="00CD0F15">
        <w:rPr>
          <w:rFonts w:asciiTheme="majorHAnsi" w:eastAsia="Batang" w:hAnsiTheme="majorHAnsi"/>
          <w:lang w:val="de-DE"/>
        </w:rPr>
        <w:t xml:space="preserve"> Gefährdungsbeurteilung des durchgeführten Versuchs</w:t>
      </w:r>
    </w:p>
    <w:p w14:paraId="6834337E" w14:textId="77777777" w:rsidR="005774CC" w:rsidRPr="00A905BF" w:rsidRDefault="005774CC" w:rsidP="005774CC">
      <w:pPr>
        <w:pStyle w:val="Titel"/>
        <w:pBdr>
          <w:top w:val="single" w:sz="4" w:space="11" w:color="auto"/>
          <w:left w:val="single" w:sz="4" w:space="4" w:color="auto"/>
          <w:bottom w:val="single" w:sz="4" w:space="12" w:color="auto"/>
          <w:right w:val="single" w:sz="4" w:space="4" w:color="auto"/>
        </w:pBdr>
        <w:shd w:val="clear" w:color="auto" w:fill="D9D9D9"/>
        <w:jc w:val="left"/>
        <w:rPr>
          <w:rFonts w:asciiTheme="majorHAnsi" w:hAnsiTheme="majorHAnsi" w:cs="Arial"/>
        </w:rPr>
      </w:pPr>
      <w:r w:rsidRPr="00A905BF">
        <w:rPr>
          <w:rFonts w:asciiTheme="majorHAnsi" w:hAnsiTheme="majorHAnsi" w:cs="Arial"/>
        </w:rPr>
        <w:t>Schule:</w:t>
      </w:r>
      <w:r w:rsidRPr="00A905BF">
        <w:rPr>
          <w:rFonts w:asciiTheme="majorHAnsi" w:hAnsiTheme="majorHAnsi" w:cs="Arial"/>
          <w:shd w:val="clear" w:color="auto" w:fill="D9D9D9"/>
        </w:rPr>
        <w:tab/>
      </w:r>
      <w:r w:rsidRPr="00A905BF">
        <w:rPr>
          <w:rFonts w:asciiTheme="majorHAnsi" w:hAnsiTheme="majorHAnsi" w:cs="Arial"/>
          <w:shd w:val="clear" w:color="auto" w:fill="D9D9D9"/>
        </w:rPr>
        <w:tab/>
      </w:r>
      <w:r w:rsidRPr="00A905BF">
        <w:rPr>
          <w:rFonts w:asciiTheme="majorHAnsi" w:hAnsiTheme="majorHAnsi" w:cs="Arial"/>
          <w:shd w:val="clear" w:color="auto" w:fill="D9D9D9"/>
        </w:rPr>
        <w:tab/>
      </w:r>
      <w:r w:rsidRPr="00A905BF">
        <w:rPr>
          <w:rFonts w:asciiTheme="majorHAnsi" w:hAnsiTheme="majorHAnsi" w:cs="Arial"/>
          <w:shd w:val="clear" w:color="auto" w:fill="D9D9D9"/>
        </w:rPr>
        <w:tab/>
      </w:r>
      <w:r w:rsidRPr="00A905BF">
        <w:rPr>
          <w:rFonts w:asciiTheme="majorHAnsi" w:hAnsiTheme="majorHAnsi" w:cs="Arial"/>
          <w:shd w:val="clear" w:color="auto" w:fill="D9D9D9"/>
        </w:rPr>
        <w:tab/>
      </w:r>
      <w:r w:rsidRPr="00A905BF">
        <w:rPr>
          <w:rFonts w:asciiTheme="majorHAnsi" w:hAnsiTheme="majorHAnsi" w:cs="Arial"/>
        </w:rPr>
        <w:t>Fachlehrer:</w:t>
      </w:r>
      <w:r w:rsidRPr="00A905BF">
        <w:rPr>
          <w:rFonts w:asciiTheme="majorHAnsi" w:hAnsiTheme="majorHAnsi" w:cs="Arial"/>
          <w:bdr w:val="single" w:sz="4" w:space="0" w:color="auto"/>
          <w:shd w:val="clear" w:color="auto" w:fill="E0E0E0"/>
        </w:rPr>
        <w:t xml:space="preserve">      </w:t>
      </w:r>
    </w:p>
    <w:p w14:paraId="136C4E92" w14:textId="17949772" w:rsidR="005774CC" w:rsidRPr="00A905BF" w:rsidRDefault="005774CC" w:rsidP="005774CC">
      <w:pPr>
        <w:pStyle w:val="Titel"/>
        <w:ind w:left="1416" w:hanging="1416"/>
        <w:jc w:val="left"/>
        <w:rPr>
          <w:rFonts w:asciiTheme="majorHAnsi" w:hAnsiTheme="majorHAnsi" w:cs="Arial"/>
          <w:sz w:val="24"/>
        </w:rPr>
      </w:pPr>
      <w:r w:rsidRPr="00A905BF">
        <w:rPr>
          <w:rFonts w:asciiTheme="majorHAnsi" w:hAnsiTheme="majorHAnsi" w:cs="Arial"/>
          <w:sz w:val="24"/>
        </w:rPr>
        <w:t>Versuch:</w:t>
      </w:r>
      <w:r w:rsidRPr="00A905BF">
        <w:rPr>
          <w:rFonts w:asciiTheme="majorHAnsi" w:hAnsiTheme="majorHAnsi" w:cs="Arial"/>
          <w:sz w:val="24"/>
        </w:rPr>
        <w:tab/>
      </w:r>
      <w:r w:rsidR="002B0367" w:rsidRPr="00A905BF">
        <w:rPr>
          <w:rFonts w:asciiTheme="majorHAnsi" w:hAnsiTheme="majorHAnsi" w:cs="Arial"/>
          <w:b w:val="0"/>
          <w:sz w:val="24"/>
        </w:rPr>
        <w:t xml:space="preserve">AB 1 </w:t>
      </w:r>
      <w:proofErr w:type="spellStart"/>
      <w:r w:rsidR="002B0367" w:rsidRPr="00A905BF">
        <w:rPr>
          <w:rFonts w:asciiTheme="majorHAnsi" w:eastAsia="Batang" w:hAnsiTheme="majorHAnsi" w:cs="Arial"/>
          <w:b w:val="0"/>
          <w:sz w:val="24"/>
        </w:rPr>
        <w:t>Distillation</w:t>
      </w:r>
      <w:proofErr w:type="spellEnd"/>
      <w:r w:rsidR="002B0367" w:rsidRPr="00A905BF">
        <w:rPr>
          <w:rFonts w:asciiTheme="majorHAnsi" w:eastAsia="Batang" w:hAnsiTheme="majorHAnsi" w:cs="Arial"/>
          <w:b w:val="0"/>
          <w:sz w:val="24"/>
        </w:rPr>
        <w:t xml:space="preserve"> </w:t>
      </w:r>
      <w:proofErr w:type="spellStart"/>
      <w:r w:rsidR="002B0367" w:rsidRPr="00A905BF">
        <w:rPr>
          <w:rFonts w:asciiTheme="majorHAnsi" w:eastAsia="Batang" w:hAnsiTheme="majorHAnsi" w:cs="Arial"/>
          <w:b w:val="0"/>
          <w:sz w:val="24"/>
        </w:rPr>
        <w:t>contest</w:t>
      </w:r>
      <w:proofErr w:type="spellEnd"/>
    </w:p>
    <w:p w14:paraId="3D0EFFA5" w14:textId="77777777" w:rsidR="005774CC" w:rsidRPr="00A905BF" w:rsidRDefault="005774CC" w:rsidP="005774CC">
      <w:pPr>
        <w:rPr>
          <w:rFonts w:asciiTheme="majorHAnsi" w:hAnsiTheme="majorHAnsi" w:cs="Arial"/>
          <w:i/>
          <w:lang w:val="de-DE"/>
        </w:rPr>
      </w:pPr>
      <w:r w:rsidRPr="00A905BF">
        <w:rPr>
          <w:rFonts w:asciiTheme="majorHAnsi" w:hAnsiTheme="majorHAnsi" w:cs="Arial"/>
          <w:i/>
          <w:lang w:val="de-DE"/>
        </w:rPr>
        <w:t>Durchführung:</w:t>
      </w:r>
    </w:p>
    <w:p w14:paraId="03723729" w14:textId="27BB0D2E" w:rsidR="005774CC" w:rsidRPr="00A905BF" w:rsidRDefault="002B0367" w:rsidP="005774CC">
      <w:pPr>
        <w:rPr>
          <w:rFonts w:asciiTheme="majorHAnsi" w:hAnsiTheme="majorHAnsi" w:cs="Arial"/>
          <w:i/>
          <w:lang w:val="de-DE"/>
        </w:rPr>
      </w:pPr>
      <w:r w:rsidRPr="00A905BF">
        <w:rPr>
          <w:rFonts w:asciiTheme="majorHAnsi" w:hAnsiTheme="majorHAnsi" w:cs="Arial"/>
          <w:i/>
          <w:lang w:val="de-DE"/>
        </w:rPr>
        <w:t xml:space="preserve">Wein wird in einer </w:t>
      </w:r>
      <w:proofErr w:type="spellStart"/>
      <w:r w:rsidRPr="00A905BF">
        <w:rPr>
          <w:rFonts w:asciiTheme="majorHAnsi" w:hAnsiTheme="majorHAnsi" w:cs="Arial"/>
          <w:i/>
          <w:lang w:val="de-DE"/>
        </w:rPr>
        <w:t>Microscale</w:t>
      </w:r>
      <w:proofErr w:type="spellEnd"/>
      <w:r w:rsidRPr="00A905BF">
        <w:rPr>
          <w:rFonts w:asciiTheme="majorHAnsi" w:hAnsiTheme="majorHAnsi" w:cs="Arial"/>
          <w:i/>
          <w:lang w:val="de-DE"/>
        </w:rPr>
        <w:t>-Destillationsapparatur erhitzt.</w:t>
      </w:r>
    </w:p>
    <w:p w14:paraId="4FBAC7AE" w14:textId="77777777" w:rsidR="005774CC" w:rsidRPr="00A905BF" w:rsidRDefault="005774CC" w:rsidP="005774CC">
      <w:pPr>
        <w:rPr>
          <w:rFonts w:asciiTheme="majorHAnsi" w:hAnsiTheme="majorHAnsi" w:cs="Arial"/>
          <w:i/>
          <w:lang w:val="de-DE"/>
        </w:rPr>
      </w:pPr>
      <w:r w:rsidRPr="00A905BF">
        <w:rPr>
          <w:rFonts w:asciiTheme="majorHAnsi" w:hAnsiTheme="majorHAnsi" w:cs="Arial"/>
          <w:i/>
          <w:lang w:val="de-DE"/>
        </w:rPr>
        <w:t>Beobachtung:</w:t>
      </w:r>
    </w:p>
    <w:p w14:paraId="4B8B495C" w14:textId="493D00F8" w:rsidR="005774CC" w:rsidRPr="00A905BF" w:rsidRDefault="002B0367" w:rsidP="005774CC">
      <w:pPr>
        <w:rPr>
          <w:rFonts w:asciiTheme="majorHAnsi" w:hAnsiTheme="majorHAnsi" w:cs="Arial"/>
          <w:i/>
          <w:lang w:val="de-DE"/>
        </w:rPr>
      </w:pPr>
      <w:r w:rsidRPr="00A905BF">
        <w:rPr>
          <w:rFonts w:asciiTheme="majorHAnsi" w:hAnsiTheme="majorHAnsi" w:cs="Arial"/>
          <w:i/>
          <w:lang w:val="de-DE"/>
        </w:rPr>
        <w:t>Der Wein siedet und ein klares Destillat tropft ins Becherglas.</w:t>
      </w:r>
    </w:p>
    <w:p w14:paraId="02C1B4D4" w14:textId="77777777" w:rsidR="005774CC" w:rsidRPr="00A905BF" w:rsidRDefault="005774CC" w:rsidP="005774CC">
      <w:pPr>
        <w:rPr>
          <w:rFonts w:asciiTheme="majorHAnsi" w:hAnsiTheme="majorHAnsi" w:cs="Arial"/>
          <w:b/>
          <w:bCs/>
          <w:sz w:val="28"/>
          <w:szCs w:val="28"/>
          <w:lang w:val="de-DE"/>
        </w:rPr>
      </w:pPr>
      <w:r w:rsidRPr="00A905BF">
        <w:rPr>
          <w:rFonts w:asciiTheme="majorHAnsi" w:hAnsiTheme="majorHAnsi" w:cs="Arial"/>
          <w:b/>
          <w:bCs/>
          <w:sz w:val="28"/>
          <w:szCs w:val="28"/>
          <w:lang w:val="de-DE"/>
        </w:rPr>
        <w:t>Ausgangsstoffe:</w:t>
      </w:r>
    </w:p>
    <w:p w14:paraId="5C42DAB1" w14:textId="75DA0BD5" w:rsidR="005774CC" w:rsidRPr="00A905BF" w:rsidRDefault="002B0367" w:rsidP="005774CC">
      <w:pPr>
        <w:rPr>
          <w:rFonts w:asciiTheme="majorHAnsi" w:hAnsiTheme="majorHAnsi" w:cs="Arial"/>
          <w:b/>
          <w:bCs/>
          <w:lang w:val="de-DE"/>
        </w:rPr>
      </w:pPr>
      <w:r w:rsidRPr="00A905BF">
        <w:rPr>
          <w:rFonts w:asciiTheme="majorHAnsi" w:hAnsiTheme="majorHAnsi" w:cs="Arial"/>
          <w:b/>
          <w:bCs/>
          <w:lang w:val="de-DE"/>
        </w:rPr>
        <w:t>Wein</w:t>
      </w:r>
    </w:p>
    <w:p w14:paraId="79B3DC5D" w14:textId="74213D4A" w:rsidR="002B0367" w:rsidRPr="00A905BF" w:rsidRDefault="002B0367" w:rsidP="005774CC">
      <w:pPr>
        <w:rPr>
          <w:rFonts w:asciiTheme="majorHAnsi" w:hAnsiTheme="majorHAnsi" w:cs="Arial"/>
          <w:bCs/>
          <w:lang w:val="de-DE"/>
        </w:rPr>
      </w:pPr>
      <w:r w:rsidRPr="00A905BF">
        <w:rPr>
          <w:rFonts w:asciiTheme="majorHAnsi" w:hAnsiTheme="majorHAnsi" w:cs="Arial"/>
          <w:bCs/>
          <w:lang w:val="de-DE"/>
        </w:rPr>
        <w:t>Keine GHS-Einstufung</w:t>
      </w:r>
    </w:p>
    <w:p w14:paraId="02E96BED" w14:textId="77777777" w:rsidR="005774CC" w:rsidRPr="00A905BF" w:rsidRDefault="005774CC" w:rsidP="005774CC">
      <w:pPr>
        <w:rPr>
          <w:rFonts w:asciiTheme="majorHAnsi" w:hAnsiTheme="majorHAnsi" w:cs="Arial"/>
          <w:b/>
          <w:bCs/>
          <w:sz w:val="28"/>
          <w:szCs w:val="28"/>
          <w:lang w:val="de-DE"/>
        </w:rPr>
      </w:pPr>
      <w:r w:rsidRPr="00A905BF">
        <w:rPr>
          <w:rFonts w:asciiTheme="majorHAnsi" w:hAnsiTheme="majorHAnsi" w:cs="Arial"/>
          <w:b/>
          <w:bCs/>
          <w:sz w:val="28"/>
          <w:szCs w:val="28"/>
          <w:lang w:val="de-DE"/>
        </w:rPr>
        <w:t>Produkte:</w:t>
      </w:r>
    </w:p>
    <w:p w14:paraId="14E9E488" w14:textId="5873C7E8" w:rsidR="005774CC" w:rsidRPr="00A905BF" w:rsidRDefault="002B0367" w:rsidP="005774CC">
      <w:pPr>
        <w:rPr>
          <w:rFonts w:asciiTheme="majorHAnsi" w:hAnsiTheme="majorHAnsi" w:cs="Arial"/>
          <w:b/>
          <w:bCs/>
          <w:lang w:val="de-DE"/>
        </w:rPr>
      </w:pPr>
      <w:r w:rsidRPr="00A905BF">
        <w:rPr>
          <w:rFonts w:asciiTheme="majorHAnsi" w:hAnsiTheme="majorHAnsi" w:cs="Arial"/>
          <w:b/>
          <w:bCs/>
          <w:lang w:val="de-DE"/>
        </w:rPr>
        <w:t>Ethanol</w:t>
      </w:r>
    </w:p>
    <w:p w14:paraId="6BF0DFAA" w14:textId="77777777" w:rsidR="005774CC" w:rsidRPr="00A905BF" w:rsidRDefault="005774CC" w:rsidP="005774CC">
      <w:pPr>
        <w:rPr>
          <w:rFonts w:asciiTheme="majorHAnsi" w:hAnsiTheme="majorHAnsi" w:cs="Arial"/>
          <w:bCs/>
          <w:lang w:val="de-DE"/>
        </w:rPr>
      </w:pPr>
      <w:r w:rsidRPr="00A905BF">
        <w:rPr>
          <w:rFonts w:asciiTheme="majorHAnsi" w:hAnsiTheme="majorHAnsi" w:cs="Arial"/>
          <w:bCs/>
          <w:lang w:val="de-DE"/>
        </w:rPr>
        <w:t xml:space="preserve">Signalwort „Gefahr”: GHS 02 </w:t>
      </w:r>
      <w:r w:rsidRPr="00A905BF">
        <w:rPr>
          <w:rFonts w:asciiTheme="majorHAnsi" w:hAnsiTheme="majorHAnsi"/>
          <w:noProof/>
          <w:lang w:val="de-DE"/>
        </w:rPr>
        <w:drawing>
          <wp:inline distT="0" distB="0" distL="0" distR="0" wp14:anchorId="7CA1CFFD" wp14:editId="66B51B3D">
            <wp:extent cx="317500" cy="317500"/>
            <wp:effectExtent l="0" t="0" r="12700" b="12700"/>
            <wp:docPr id="228" name="Bild 2" descr="http://daten.didaktikchemie.uni-bayreuth.de/1daten/ghs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daten.didaktikchemie.uni-bayreuth.de/1daten/ghs0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67AF" w14:textId="44A2CC49" w:rsidR="005774CC" w:rsidRPr="00A905BF" w:rsidRDefault="002B0367" w:rsidP="005774CC">
      <w:pPr>
        <w:rPr>
          <w:rFonts w:asciiTheme="majorHAnsi" w:hAnsiTheme="majorHAnsi" w:cs="Arial"/>
          <w:bCs/>
          <w:lang w:val="de-DE"/>
        </w:rPr>
      </w:pPr>
      <w:r w:rsidRPr="00A905BF">
        <w:rPr>
          <w:rFonts w:asciiTheme="majorHAnsi" w:hAnsiTheme="majorHAnsi" w:cs="Arial"/>
          <w:bCs/>
          <w:lang w:val="de-DE"/>
        </w:rPr>
        <w:t>H225</w:t>
      </w:r>
      <w:r w:rsidR="005774CC" w:rsidRPr="00A905BF">
        <w:rPr>
          <w:rFonts w:asciiTheme="majorHAnsi" w:hAnsiTheme="majorHAnsi" w:cs="Arial"/>
          <w:bCs/>
          <w:lang w:val="de-DE"/>
        </w:rPr>
        <w:t xml:space="preserve">: </w:t>
      </w:r>
      <w:r w:rsidRPr="00A905BF">
        <w:rPr>
          <w:rFonts w:asciiTheme="majorHAnsi" w:hAnsiTheme="majorHAnsi" w:cs="Arial"/>
          <w:bCs/>
          <w:lang w:val="de-DE"/>
        </w:rPr>
        <w:t>Flüssigkeit und Dampf leicht entzündbar.</w:t>
      </w:r>
    </w:p>
    <w:p w14:paraId="20B35FD8" w14:textId="77777777" w:rsidR="005774CC" w:rsidRPr="00A9381E" w:rsidRDefault="005774CC" w:rsidP="005774CC">
      <w:pPr>
        <w:rPr>
          <w:rFonts w:cs="Arial"/>
          <w:lang w:val="de-DE"/>
        </w:rPr>
      </w:pPr>
    </w:p>
    <w:p w14:paraId="1C70AEF2" w14:textId="77777777" w:rsidR="005774CC" w:rsidRPr="00A905BF" w:rsidRDefault="005774CC" w:rsidP="00A905BF">
      <w:pPr>
        <w:jc w:val="both"/>
        <w:rPr>
          <w:rFonts w:asciiTheme="majorHAnsi" w:hAnsiTheme="majorHAnsi" w:cs="Arial"/>
          <w:i/>
          <w:iCs/>
          <w:lang w:val="de-DE"/>
        </w:rPr>
      </w:pPr>
      <w:r w:rsidRPr="00A905BF">
        <w:rPr>
          <w:rFonts w:asciiTheme="majorHAnsi" w:hAnsiTheme="majorHAnsi" w:cs="Arial"/>
          <w:b/>
          <w:bCs/>
          <w:lang w:val="de-DE"/>
        </w:rPr>
        <w:t xml:space="preserve">Substitution möglich? </w:t>
      </w:r>
      <w:r w:rsidRPr="00A905BF">
        <w:rPr>
          <w:rFonts w:asciiTheme="majorHAnsi" w:hAnsiTheme="majorHAnsi" w:cs="Arial"/>
          <w:i/>
          <w:iCs/>
          <w:lang w:val="de-DE"/>
        </w:rPr>
        <w:t xml:space="preserve">Substitution wurde geprüft und ist nicht weiter möglich, da es sich hier um einen Standardschulversuch handelt, der mit erlaubten Chemikalien aus der neuesten D-GISS-Liste (GUV-SR 2004) durchgeführt wird. </w:t>
      </w:r>
    </w:p>
    <w:p w14:paraId="4A8AC57A" w14:textId="77777777" w:rsidR="00CE70C8" w:rsidRPr="00C104C8" w:rsidRDefault="00CE70C8" w:rsidP="005774CC">
      <w:pPr>
        <w:rPr>
          <w:rFonts w:cs="Arial"/>
          <w:i/>
          <w:iCs/>
          <w:lang w:val="de-DE"/>
        </w:rPr>
      </w:pPr>
    </w:p>
    <w:p w14:paraId="29F44CB6" w14:textId="77777777" w:rsidR="005774CC" w:rsidRPr="00A905BF" w:rsidRDefault="005774CC" w:rsidP="005774CC">
      <w:pPr>
        <w:rPr>
          <w:rFonts w:asciiTheme="majorHAnsi" w:hAnsiTheme="majorHAnsi" w:cs="Arial"/>
          <w:bCs/>
          <w:i/>
          <w:color w:val="0000FF"/>
          <w:lang w:val="de-DE"/>
        </w:rPr>
      </w:pPr>
      <w:r w:rsidRPr="00A905BF">
        <w:rPr>
          <w:rFonts w:asciiTheme="majorHAnsi" w:hAnsiTheme="majorHAnsi" w:cs="Arial"/>
          <w:b/>
          <w:bCs/>
          <w:lang w:val="de-DE"/>
        </w:rPr>
        <w:t>Gefahren:</w:t>
      </w:r>
    </w:p>
    <w:p w14:paraId="1C2FB0F2" w14:textId="208AD9DB" w:rsidR="005774CC" w:rsidRPr="00A9381E" w:rsidRDefault="005774CC" w:rsidP="005774CC">
      <w:pPr>
        <w:rPr>
          <w:rFonts w:cs="Arial"/>
          <w:lang w:val="de-DE"/>
        </w:rPr>
      </w:pPr>
      <w:r w:rsidRPr="00A905BF">
        <w:rPr>
          <w:rFonts w:asciiTheme="majorHAnsi" w:hAnsiTheme="majorHAnsi" w:cs="Arial"/>
          <w:lang w:val="de-DE"/>
        </w:rPr>
        <w:t>Einatmen / Hautkontakt:</w:t>
      </w:r>
      <w:r w:rsidRPr="00A9381E">
        <w:rPr>
          <w:rFonts w:cs="Arial"/>
          <w:lang w:val="de-DE"/>
        </w:rPr>
        <w:tab/>
      </w:r>
      <w:r w:rsidRPr="00A9381E">
        <w:rPr>
          <w:rFonts w:cs="Arial"/>
          <w:lang w:val="de-DE"/>
        </w:rPr>
        <w:tab/>
      </w:r>
      <w:r w:rsidR="00CE70C8">
        <w:rPr>
          <w:rFonts w:cs="Arial"/>
          <w:b/>
          <w:sz w:val="22"/>
        </w:rPr>
        <w:fldChar w:fldCharType="begin">
          <w:ffData>
            <w:name w:val=""/>
            <w:enabled/>
            <w:calcOnExit w:val="0"/>
            <w:helpText w:type="text" w:val="Kästchen anklicken und in der Dialogbox, die erscheint, die Option &quot;aktiviert&quot; anklicken. Ansonsten Kästchen ignorieren"/>
            <w:statusText w:type="text" w:val="Kästchen anklicken und in der Dialogbox, die erscheint, die Option &quot;aktiviert&quot; anklicken. Ansonsten Kästchen ignorieren"/>
            <w:checkBox>
              <w:sizeAuto/>
              <w:default w:val="0"/>
            </w:checkBox>
          </w:ffData>
        </w:fldChar>
      </w:r>
      <w:r w:rsidR="00CE70C8" w:rsidRPr="00A9381E">
        <w:rPr>
          <w:rFonts w:cs="Arial"/>
          <w:b/>
          <w:sz w:val="22"/>
          <w:lang w:val="de-DE"/>
        </w:rPr>
        <w:instrText xml:space="preserve"> FORMCHECKBOX </w:instrText>
      </w:r>
      <w:r w:rsidR="00452AD6">
        <w:rPr>
          <w:rFonts w:cs="Arial"/>
          <w:b/>
          <w:sz w:val="22"/>
        </w:rPr>
      </w:r>
      <w:r w:rsidR="00452AD6">
        <w:rPr>
          <w:rFonts w:cs="Arial"/>
          <w:b/>
          <w:sz w:val="22"/>
        </w:rPr>
        <w:fldChar w:fldCharType="separate"/>
      </w:r>
      <w:r w:rsidR="00CE70C8">
        <w:rPr>
          <w:rFonts w:cs="Arial"/>
          <w:b/>
          <w:sz w:val="22"/>
        </w:rPr>
        <w:fldChar w:fldCharType="end"/>
      </w:r>
    </w:p>
    <w:p w14:paraId="6CA3EAAF" w14:textId="4E30E31B" w:rsidR="005774CC" w:rsidRPr="00A9381E" w:rsidRDefault="005774CC" w:rsidP="005774CC">
      <w:pPr>
        <w:rPr>
          <w:rFonts w:cs="Arial"/>
          <w:lang w:val="de-DE"/>
        </w:rPr>
      </w:pPr>
      <w:r w:rsidRPr="00A905BF">
        <w:rPr>
          <w:rFonts w:asciiTheme="majorHAnsi" w:hAnsiTheme="majorHAnsi" w:cs="Arial"/>
          <w:lang w:val="de-DE"/>
        </w:rPr>
        <w:t>Brandgefahr:</w:t>
      </w:r>
      <w:r w:rsidRPr="00A905BF">
        <w:rPr>
          <w:rFonts w:asciiTheme="majorHAnsi" w:hAnsiTheme="majorHAnsi" w:cs="Arial"/>
          <w:lang w:val="de-DE"/>
        </w:rPr>
        <w:tab/>
      </w:r>
      <w:r w:rsidRPr="00A9381E">
        <w:rPr>
          <w:rFonts w:cs="Arial"/>
          <w:lang w:val="de-DE"/>
        </w:rPr>
        <w:tab/>
      </w:r>
      <w:r w:rsidRPr="00A9381E">
        <w:rPr>
          <w:rFonts w:cs="Arial"/>
          <w:lang w:val="de-DE"/>
        </w:rPr>
        <w:tab/>
      </w:r>
      <w:r>
        <w:rPr>
          <w:rFonts w:cs="Arial"/>
          <w:b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A9381E">
        <w:rPr>
          <w:rFonts w:cs="Arial"/>
          <w:b/>
          <w:sz w:val="22"/>
          <w:lang w:val="de-DE"/>
        </w:rPr>
        <w:instrText xml:space="preserve"> FORMCHECKBOX </w:instrText>
      </w:r>
      <w:r w:rsidR="00452AD6">
        <w:rPr>
          <w:rFonts w:cs="Arial"/>
          <w:b/>
          <w:sz w:val="22"/>
        </w:rPr>
      </w:r>
      <w:r w:rsidR="00452AD6">
        <w:rPr>
          <w:rFonts w:cs="Arial"/>
          <w:b/>
          <w:sz w:val="22"/>
        </w:rPr>
        <w:fldChar w:fldCharType="separate"/>
      </w:r>
      <w:r>
        <w:rPr>
          <w:rFonts w:cs="Arial"/>
          <w:b/>
          <w:sz w:val="22"/>
        </w:rPr>
        <w:fldChar w:fldCharType="end"/>
      </w:r>
    </w:p>
    <w:p w14:paraId="676F334F" w14:textId="5494092D" w:rsidR="005774CC" w:rsidRPr="00A905BF" w:rsidRDefault="005774CC" w:rsidP="005774CC">
      <w:pPr>
        <w:rPr>
          <w:rFonts w:asciiTheme="majorHAnsi" w:hAnsiTheme="majorHAnsi" w:cs="Arial"/>
          <w:lang w:val="de-DE"/>
        </w:rPr>
      </w:pPr>
      <w:r w:rsidRPr="00A905BF">
        <w:rPr>
          <w:rFonts w:asciiTheme="majorHAnsi" w:hAnsiTheme="majorHAnsi" w:cs="Arial"/>
          <w:lang w:val="de-DE"/>
        </w:rPr>
        <w:t>Explosionsgefahr:</w:t>
      </w:r>
      <w:r w:rsidRPr="00A905BF">
        <w:rPr>
          <w:rFonts w:asciiTheme="majorHAnsi" w:hAnsiTheme="majorHAnsi" w:cs="Arial"/>
          <w:lang w:val="de-DE"/>
        </w:rPr>
        <w:tab/>
      </w:r>
      <w:r w:rsidRPr="00A905BF">
        <w:rPr>
          <w:rFonts w:asciiTheme="majorHAnsi" w:hAnsiTheme="majorHAnsi" w:cs="Arial"/>
          <w:lang w:val="de-DE"/>
        </w:rPr>
        <w:tab/>
      </w:r>
      <w:r w:rsidRPr="00A905BF">
        <w:rPr>
          <w:rFonts w:asciiTheme="majorHAnsi" w:hAnsiTheme="majorHAnsi" w:cs="Arial"/>
          <w:b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905BF">
        <w:rPr>
          <w:rFonts w:asciiTheme="majorHAnsi" w:hAnsiTheme="majorHAnsi" w:cs="Arial"/>
          <w:b/>
          <w:sz w:val="22"/>
          <w:lang w:val="de-DE"/>
        </w:rPr>
        <w:instrText xml:space="preserve"> FORMCHECKBOX </w:instrText>
      </w:r>
      <w:r w:rsidR="00452AD6">
        <w:rPr>
          <w:rFonts w:asciiTheme="majorHAnsi" w:hAnsiTheme="majorHAnsi" w:cs="Arial"/>
          <w:b/>
          <w:sz w:val="22"/>
        </w:rPr>
      </w:r>
      <w:r w:rsidR="00452AD6">
        <w:rPr>
          <w:rFonts w:asciiTheme="majorHAnsi" w:hAnsiTheme="majorHAnsi" w:cs="Arial"/>
          <w:b/>
          <w:sz w:val="22"/>
        </w:rPr>
        <w:fldChar w:fldCharType="separate"/>
      </w:r>
      <w:r w:rsidRPr="00A905BF">
        <w:rPr>
          <w:rFonts w:asciiTheme="majorHAnsi" w:hAnsiTheme="majorHAnsi" w:cs="Arial"/>
          <w:b/>
          <w:sz w:val="22"/>
        </w:rPr>
        <w:fldChar w:fldCharType="end"/>
      </w:r>
    </w:p>
    <w:p w14:paraId="301041BB" w14:textId="77777777" w:rsidR="005774CC" w:rsidRPr="00A905BF" w:rsidRDefault="005774CC" w:rsidP="005774CC">
      <w:pPr>
        <w:rPr>
          <w:rFonts w:asciiTheme="majorHAnsi" w:hAnsiTheme="majorHAnsi" w:cs="Arial"/>
          <w:lang w:val="de-DE"/>
        </w:rPr>
      </w:pPr>
      <w:r w:rsidRPr="00A905BF">
        <w:rPr>
          <w:rFonts w:asciiTheme="majorHAnsi" w:hAnsiTheme="majorHAnsi" w:cs="Arial"/>
          <w:lang w:val="de-DE"/>
        </w:rPr>
        <w:t>Sonstige Gefahren:</w:t>
      </w:r>
    </w:p>
    <w:p w14:paraId="42EF4B5B" w14:textId="77777777" w:rsidR="005774CC" w:rsidRPr="00A905BF" w:rsidRDefault="005774CC" w:rsidP="005774CC">
      <w:pPr>
        <w:rPr>
          <w:rFonts w:asciiTheme="majorHAnsi" w:hAnsiTheme="majorHAnsi" w:cs="Arial"/>
          <w:b/>
          <w:bCs/>
          <w:lang w:val="de-DE"/>
        </w:rPr>
      </w:pPr>
      <w:r w:rsidRPr="00A905BF">
        <w:rPr>
          <w:rFonts w:asciiTheme="majorHAnsi" w:hAnsiTheme="majorHAnsi" w:cs="Arial"/>
          <w:b/>
          <w:bCs/>
          <w:lang w:val="de-DE"/>
        </w:rPr>
        <w:t>Ergebnis:</w:t>
      </w:r>
    </w:p>
    <w:p w14:paraId="712ABCF2" w14:textId="77777777" w:rsidR="005774CC" w:rsidRPr="00A9381E" w:rsidRDefault="005774CC" w:rsidP="005774CC">
      <w:pPr>
        <w:rPr>
          <w:rFonts w:cs="Arial"/>
          <w:lang w:val="de-DE"/>
        </w:rPr>
      </w:pPr>
      <w:r w:rsidRPr="00A905BF">
        <w:rPr>
          <w:rFonts w:asciiTheme="majorHAnsi" w:hAnsiTheme="majorHAnsi" w:cs="Arial"/>
          <w:lang w:val="de-DE"/>
        </w:rPr>
        <w:t>Schülerversuch möglich</w:t>
      </w:r>
      <w:r w:rsidRPr="00A905BF">
        <w:rPr>
          <w:rFonts w:asciiTheme="majorHAnsi" w:hAnsiTheme="majorHAnsi" w:cs="Arial"/>
          <w:lang w:val="de-DE"/>
        </w:rPr>
        <w:tab/>
      </w:r>
      <w:r w:rsidRPr="00A905BF">
        <w:rPr>
          <w:rFonts w:asciiTheme="majorHAnsi" w:hAnsiTheme="majorHAnsi" w:cs="Arial"/>
          <w:lang w:val="de-DE"/>
        </w:rPr>
        <w:tab/>
      </w:r>
      <w:r w:rsidRPr="00A905BF">
        <w:rPr>
          <w:rFonts w:asciiTheme="majorHAnsi" w:hAnsiTheme="majorHAnsi" w:cs="Arial"/>
          <w:b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A905BF">
        <w:rPr>
          <w:rFonts w:asciiTheme="majorHAnsi" w:hAnsiTheme="majorHAnsi" w:cs="Arial"/>
          <w:b/>
          <w:sz w:val="22"/>
          <w:lang w:val="de-DE"/>
        </w:rPr>
        <w:instrText xml:space="preserve"> FORMCHECKBOX </w:instrText>
      </w:r>
      <w:r w:rsidR="00452AD6">
        <w:rPr>
          <w:rFonts w:asciiTheme="majorHAnsi" w:hAnsiTheme="majorHAnsi" w:cs="Arial"/>
          <w:b/>
          <w:sz w:val="22"/>
        </w:rPr>
      </w:r>
      <w:r w:rsidR="00452AD6">
        <w:rPr>
          <w:rFonts w:asciiTheme="majorHAnsi" w:hAnsiTheme="majorHAnsi" w:cs="Arial"/>
          <w:b/>
          <w:sz w:val="22"/>
        </w:rPr>
        <w:fldChar w:fldCharType="separate"/>
      </w:r>
      <w:r w:rsidRPr="00A905BF">
        <w:rPr>
          <w:rFonts w:asciiTheme="majorHAnsi" w:hAnsiTheme="majorHAnsi" w:cs="Arial"/>
          <w:b/>
          <w:sz w:val="22"/>
        </w:rPr>
        <w:fldChar w:fldCharType="end"/>
      </w:r>
      <w:r w:rsidRPr="00A905BF">
        <w:rPr>
          <w:rFonts w:asciiTheme="majorHAnsi" w:hAnsiTheme="majorHAnsi" w:cs="Arial"/>
          <w:lang w:val="de-DE"/>
        </w:rPr>
        <w:tab/>
        <w:t>nur Lehrerversuch</w:t>
      </w:r>
      <w:r w:rsidRPr="00A905BF">
        <w:rPr>
          <w:rFonts w:asciiTheme="majorHAnsi" w:hAnsiTheme="majorHAnsi" w:cs="Arial"/>
          <w:lang w:val="de-DE"/>
        </w:rPr>
        <w:tab/>
      </w:r>
      <w:r w:rsidRPr="00A905BF">
        <w:rPr>
          <w:rFonts w:asciiTheme="majorHAnsi" w:hAnsiTheme="majorHAnsi" w:cs="Arial"/>
          <w:lang w:val="de-DE"/>
        </w:rPr>
        <w:tab/>
      </w:r>
      <w:r w:rsidRPr="00A54832">
        <w:rPr>
          <w:rFonts w:cs="Arial"/>
          <w:b/>
          <w:sz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9381E">
        <w:rPr>
          <w:rFonts w:cs="Arial"/>
          <w:b/>
          <w:sz w:val="22"/>
          <w:lang w:val="de-DE"/>
        </w:rPr>
        <w:instrText xml:space="preserve"> FORMCHECKBOX </w:instrText>
      </w:r>
      <w:r w:rsidR="00452AD6">
        <w:rPr>
          <w:rFonts w:cs="Arial"/>
          <w:b/>
          <w:sz w:val="22"/>
        </w:rPr>
      </w:r>
      <w:r w:rsidR="00452AD6">
        <w:rPr>
          <w:rFonts w:cs="Arial"/>
          <w:b/>
          <w:sz w:val="22"/>
        </w:rPr>
        <w:fldChar w:fldCharType="separate"/>
      </w:r>
      <w:r w:rsidRPr="00A54832">
        <w:rPr>
          <w:rFonts w:cs="Arial"/>
          <w:b/>
          <w:sz w:val="22"/>
        </w:rPr>
        <w:fldChar w:fldCharType="end"/>
      </w:r>
    </w:p>
    <w:p w14:paraId="0F9F766B" w14:textId="77777777" w:rsidR="005774CC" w:rsidRPr="00A9381E" w:rsidRDefault="005774CC" w:rsidP="005774CC">
      <w:pPr>
        <w:rPr>
          <w:rFonts w:cs="Arial"/>
          <w:lang w:val="de-DE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2350"/>
      </w:tblGrid>
      <w:tr w:rsidR="005774CC" w:rsidRPr="00A54832" w14:paraId="246F9872" w14:textId="77777777" w:rsidTr="005774CC">
        <w:trPr>
          <w:cantSplit/>
          <w:trHeight w:hRule="exact" w:val="286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EACED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8CF9EE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5483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CE2ED85" wp14:editId="38BED28C">
                  <wp:extent cx="546100" cy="558800"/>
                  <wp:effectExtent l="0" t="0" r="12700" b="0"/>
                  <wp:docPr id="229" name="Bild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D06CA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  <w:b/>
                <w:sz w:val="12"/>
                <w:szCs w:val="12"/>
              </w:rPr>
              <w:t>Schutzbrille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DA395E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szCs w:val="22"/>
              </w:rPr>
            </w:pPr>
            <w:r w:rsidRPr="00A54832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BA0066D" wp14:editId="1523349B">
                  <wp:extent cx="533400" cy="533400"/>
                  <wp:effectExtent l="0" t="0" r="0" b="0"/>
                  <wp:docPr id="230" name="Bild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797A6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54832">
              <w:rPr>
                <w:rFonts w:ascii="Arial" w:hAnsi="Arial" w:cs="Arial"/>
                <w:b/>
                <w:sz w:val="12"/>
                <w:szCs w:val="12"/>
              </w:rPr>
              <w:t>Schutz</w:t>
            </w:r>
          </w:p>
          <w:p w14:paraId="3CE1A69A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proofErr w:type="spellStart"/>
            <w:r w:rsidRPr="00A54832">
              <w:rPr>
                <w:rFonts w:ascii="Arial" w:hAnsi="Arial" w:cs="Arial"/>
                <w:b/>
                <w:sz w:val="12"/>
                <w:szCs w:val="12"/>
              </w:rPr>
              <w:t>handschuhe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C13FFB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</w:rPr>
              <w:object w:dxaOrig="1213" w:dyaOrig="1212" w14:anchorId="7AC4BA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6pt" o:ole="">
                  <v:imagedata r:id="rId14" o:title=""/>
                </v:shape>
                <o:OLEObject Type="Embed" ProgID="CorelDESIGNER.Graphic.15" ShapeID="_x0000_i1025" DrawAspect="Content" ObjectID="_1671967361" r:id="rId15"/>
              </w:object>
            </w:r>
          </w:p>
          <w:p w14:paraId="0BC05874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  <w:b/>
                <w:sz w:val="12"/>
                <w:szCs w:val="12"/>
              </w:rPr>
              <w:t>Abzug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0E0C91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A54832">
              <w:rPr>
                <w:rFonts w:ascii="Arial" w:hAnsi="Arial" w:cs="Arial"/>
                <w:noProof/>
                <w:sz w:val="10"/>
                <w:szCs w:val="10"/>
              </w:rPr>
              <w:drawing>
                <wp:inline distT="0" distB="0" distL="0" distR="0" wp14:anchorId="02A5C9D9" wp14:editId="2D3D2B67">
                  <wp:extent cx="508000" cy="508000"/>
                  <wp:effectExtent l="0" t="0" r="0" b="0"/>
                  <wp:docPr id="231" name="Bild 231" descr="010_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 descr="010_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04F9E1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  <w:b/>
                <w:sz w:val="12"/>
                <w:szCs w:val="12"/>
              </w:rPr>
              <w:t>geschlossenes System</w:t>
            </w: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31976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  <w:noProof/>
                <w:sz w:val="10"/>
                <w:szCs w:val="10"/>
              </w:rPr>
              <w:drawing>
                <wp:inline distT="0" distB="0" distL="0" distR="0" wp14:anchorId="1EB6D049" wp14:editId="66613E09">
                  <wp:extent cx="495300" cy="495300"/>
                  <wp:effectExtent l="0" t="0" r="12700" b="12700"/>
                  <wp:docPr id="232" name="Bild 232" descr="015_Lüf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015_Lüf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48CD8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b/>
              </w:rPr>
            </w:pPr>
            <w:r w:rsidRPr="00A54832">
              <w:rPr>
                <w:rFonts w:ascii="Arial" w:hAnsi="Arial" w:cs="Arial"/>
                <w:b/>
                <w:sz w:val="12"/>
                <w:szCs w:val="12"/>
              </w:rPr>
              <w:t>Lüftungs-</w:t>
            </w:r>
            <w:proofErr w:type="spellStart"/>
            <w:r w:rsidRPr="00A54832">
              <w:rPr>
                <w:rFonts w:ascii="Arial" w:hAnsi="Arial" w:cs="Arial"/>
                <w:b/>
                <w:sz w:val="12"/>
                <w:szCs w:val="12"/>
              </w:rPr>
              <w:t>maßnahmen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C3786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A54832">
              <w:rPr>
                <w:rFonts w:ascii="Arial" w:hAnsi="Arial" w:cs="Arial"/>
                <w:noProof/>
                <w:sz w:val="10"/>
                <w:szCs w:val="10"/>
              </w:rPr>
              <w:drawing>
                <wp:inline distT="0" distB="0" distL="0" distR="0" wp14:anchorId="3B95BDFB" wp14:editId="7AA6106F">
                  <wp:extent cx="482600" cy="482600"/>
                  <wp:effectExtent l="0" t="0" r="0" b="0"/>
                  <wp:docPr id="233" name="Bild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2AEF97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A54832">
              <w:rPr>
                <w:rFonts w:ascii="Arial" w:hAnsi="Arial" w:cs="Arial"/>
                <w:b/>
                <w:sz w:val="12"/>
                <w:szCs w:val="12"/>
              </w:rPr>
              <w:t>Brandschutz-</w:t>
            </w:r>
            <w:proofErr w:type="spellStart"/>
            <w:r w:rsidRPr="00A54832">
              <w:rPr>
                <w:rFonts w:ascii="Arial" w:hAnsi="Arial" w:cs="Arial"/>
                <w:b/>
                <w:sz w:val="12"/>
                <w:szCs w:val="12"/>
              </w:rPr>
              <w:t>maßnahmen</w:t>
            </w:r>
            <w:proofErr w:type="spellEnd"/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3A82" w14:textId="77777777" w:rsidR="005774CC" w:rsidRPr="00A905BF" w:rsidRDefault="005774CC" w:rsidP="005774CC">
            <w:pPr>
              <w:pStyle w:val="TabellenInhalt"/>
              <w:jc w:val="center"/>
              <w:rPr>
                <w:rFonts w:asciiTheme="majorHAnsi" w:hAnsiTheme="majorHAnsi" w:cs="Arial"/>
              </w:rPr>
            </w:pPr>
            <w:r w:rsidRPr="00A905BF">
              <w:rPr>
                <w:rFonts w:asciiTheme="majorHAnsi" w:hAnsiTheme="majorHAnsi" w:cs="Arial"/>
              </w:rPr>
              <w:t>Weitere Maßnahmen</w:t>
            </w:r>
          </w:p>
        </w:tc>
      </w:tr>
      <w:tr w:rsidR="005774CC" w:rsidRPr="00A54832" w14:paraId="5E5FB1E6" w14:textId="77777777" w:rsidTr="005774CC">
        <w:trPr>
          <w:cantSplit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813C5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5B5BE9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1D057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25326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3CC5D4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E1482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E58570" w14:textId="77777777" w:rsidR="005774CC" w:rsidRPr="00A54832" w:rsidRDefault="005774CC" w:rsidP="005774CC">
            <w:pPr>
              <w:rPr>
                <w:rFonts w:cs="Arial"/>
              </w:rPr>
            </w:pPr>
          </w:p>
        </w:tc>
        <w:tc>
          <w:tcPr>
            <w:tcW w:w="2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D4BC" w14:textId="77777777" w:rsidR="005774CC" w:rsidRPr="00A54832" w:rsidRDefault="005774CC" w:rsidP="005774CC">
            <w:pPr>
              <w:pStyle w:val="TabellenInhalt"/>
              <w:rPr>
                <w:rFonts w:ascii="Arial" w:hAnsi="Arial" w:cs="Arial"/>
              </w:rPr>
            </w:pPr>
          </w:p>
          <w:p w14:paraId="20B9E8DF" w14:textId="77777777" w:rsidR="005774CC" w:rsidRPr="00A54832" w:rsidRDefault="005774CC" w:rsidP="005774CC">
            <w:pPr>
              <w:pStyle w:val="TabellenInhalt"/>
              <w:rPr>
                <w:rFonts w:ascii="Arial" w:hAnsi="Arial" w:cs="Arial"/>
              </w:rPr>
            </w:pPr>
          </w:p>
          <w:p w14:paraId="17276BCF" w14:textId="77777777" w:rsidR="005774CC" w:rsidRPr="00A54832" w:rsidRDefault="005774CC" w:rsidP="005774CC">
            <w:pPr>
              <w:pStyle w:val="TabellenInhalt"/>
              <w:ind w:left="84"/>
              <w:rPr>
                <w:rFonts w:ascii="Arial" w:hAnsi="Arial" w:cs="Arial"/>
                <w:sz w:val="20"/>
              </w:rPr>
            </w:pPr>
          </w:p>
        </w:tc>
      </w:tr>
      <w:tr w:rsidR="005774CC" w:rsidRPr="00A54832" w14:paraId="5D2E61C8" w14:textId="77777777" w:rsidTr="005774CC">
        <w:trPr>
          <w:trHeight w:val="651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38AC42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1352270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2" w:name="Kontrollkästchen2"/>
            <w:r w:rsidRPr="00A54832">
              <w:rPr>
                <w:rFonts w:ascii="Arial" w:hAnsi="Arial" w:cs="Arial"/>
              </w:rPr>
              <w:instrText xml:space="preserve"> FORMCHECKBOX </w:instrText>
            </w:r>
            <w:r w:rsidR="00452AD6">
              <w:rPr>
                <w:rFonts w:ascii="Arial" w:hAnsi="Arial" w:cs="Arial"/>
              </w:rPr>
            </w:r>
            <w:r w:rsidR="00452AD6">
              <w:rPr>
                <w:rFonts w:ascii="Arial" w:hAnsi="Arial" w:cs="Arial"/>
              </w:rPr>
              <w:fldChar w:fldCharType="separate"/>
            </w:r>
            <w:r w:rsidRPr="00A54832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7700F2" w14:textId="7A0CF2FE" w:rsidR="005774CC" w:rsidRPr="00A54832" w:rsidRDefault="002B0367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3"/>
            <w:r>
              <w:rPr>
                <w:rFonts w:ascii="Arial" w:hAnsi="Arial" w:cs="Arial"/>
              </w:rPr>
              <w:instrText xml:space="preserve"> FORMCHECKBOX </w:instrText>
            </w:r>
            <w:r w:rsidR="00452AD6">
              <w:rPr>
                <w:rFonts w:ascii="Arial" w:hAnsi="Arial" w:cs="Arial"/>
              </w:rPr>
            </w:r>
            <w:r w:rsidR="00452AD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6C3116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4"/>
            <w:r w:rsidRPr="00A54832">
              <w:rPr>
                <w:rFonts w:ascii="Arial" w:hAnsi="Arial" w:cs="Arial"/>
              </w:rPr>
              <w:instrText xml:space="preserve"> FORMCHECKBOX </w:instrText>
            </w:r>
            <w:r w:rsidR="00452AD6">
              <w:rPr>
                <w:rFonts w:ascii="Arial" w:hAnsi="Arial" w:cs="Arial"/>
              </w:rPr>
            </w:r>
            <w:r w:rsidR="00452AD6">
              <w:rPr>
                <w:rFonts w:ascii="Arial" w:hAnsi="Arial" w:cs="Arial"/>
              </w:rPr>
              <w:fldChar w:fldCharType="separate"/>
            </w:r>
            <w:r w:rsidRPr="00A54832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A3E57E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832">
              <w:rPr>
                <w:rFonts w:ascii="Arial" w:hAnsi="Arial" w:cs="Arial"/>
              </w:rPr>
              <w:instrText xml:space="preserve"> FORMCHECKBOX </w:instrText>
            </w:r>
            <w:r w:rsidR="00452AD6">
              <w:rPr>
                <w:rFonts w:ascii="Arial" w:hAnsi="Arial" w:cs="Arial"/>
              </w:rPr>
            </w:r>
            <w:r w:rsidR="00452AD6">
              <w:rPr>
                <w:rFonts w:ascii="Arial" w:hAnsi="Arial" w:cs="Arial"/>
              </w:rPr>
              <w:fldChar w:fldCharType="separate"/>
            </w:r>
            <w:r w:rsidRPr="00A54832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A7FE11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 w:rsidRPr="00A54832">
              <w:rPr>
                <w:rFonts w:ascii="Arial" w:hAnsi="Arial"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4832">
              <w:rPr>
                <w:rFonts w:ascii="Arial" w:hAnsi="Arial" w:cs="Arial"/>
              </w:rPr>
              <w:instrText xml:space="preserve"> FORMCHECKBOX </w:instrText>
            </w:r>
            <w:r w:rsidR="00452AD6">
              <w:rPr>
                <w:rFonts w:ascii="Arial" w:hAnsi="Arial" w:cs="Arial"/>
              </w:rPr>
            </w:r>
            <w:r w:rsidR="00452AD6">
              <w:rPr>
                <w:rFonts w:ascii="Arial" w:hAnsi="Arial" w:cs="Arial"/>
              </w:rPr>
              <w:fldChar w:fldCharType="separate"/>
            </w:r>
            <w:r w:rsidRPr="00A54832">
              <w:rPr>
                <w:rFonts w:ascii="Arial" w:hAnsi="Arial" w:cs="Arial"/>
              </w:rPr>
              <w:fldChar w:fldCharType="end"/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CAD693" w14:textId="77777777" w:rsidR="005774CC" w:rsidRPr="00A54832" w:rsidRDefault="005774CC" w:rsidP="005774CC">
            <w:pPr>
              <w:pStyle w:val="TabellenInhal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Arial" w:hAnsi="Arial" w:cs="Arial"/>
              </w:rPr>
              <w:instrText xml:space="preserve"> FORMCHECKBOX </w:instrText>
            </w:r>
            <w:r w:rsidR="00452AD6">
              <w:rPr>
                <w:rFonts w:ascii="Arial" w:hAnsi="Arial" w:cs="Arial"/>
              </w:rPr>
            </w:r>
            <w:r w:rsidR="00452AD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2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9DBD" w14:textId="0405F8AA" w:rsidR="005774CC" w:rsidRPr="00A54832" w:rsidRDefault="005774CC" w:rsidP="005774CC">
            <w:pPr>
              <w:pStyle w:val="TabellenInhalt"/>
              <w:rPr>
                <w:rFonts w:ascii="Arial" w:hAnsi="Arial" w:cs="Arial"/>
                <w:sz w:val="20"/>
              </w:rPr>
            </w:pPr>
          </w:p>
        </w:tc>
      </w:tr>
    </w:tbl>
    <w:p w14:paraId="2CAD3E9B" w14:textId="77777777" w:rsidR="002C0631" w:rsidRPr="00A54832" w:rsidRDefault="002C0631" w:rsidP="005774CC">
      <w:pPr>
        <w:rPr>
          <w:rFonts w:cs="Arial"/>
        </w:rPr>
      </w:pPr>
    </w:p>
    <w:p w14:paraId="1BB04380" w14:textId="77777777" w:rsidR="005774CC" w:rsidRPr="00A905BF" w:rsidRDefault="005774CC" w:rsidP="005774CC">
      <w:pPr>
        <w:rPr>
          <w:rFonts w:asciiTheme="majorHAnsi" w:hAnsiTheme="majorHAnsi" w:cs="Arial"/>
        </w:rPr>
      </w:pPr>
      <w:r w:rsidRPr="00A905BF">
        <w:rPr>
          <w:rFonts w:asciiTheme="majorHAnsi" w:hAnsiTheme="majorHAnsi" w:cs="Arial"/>
        </w:rPr>
        <w:t>Datum:</w:t>
      </w:r>
      <w:r w:rsidRPr="00A905BF">
        <w:rPr>
          <w:rFonts w:asciiTheme="majorHAnsi" w:hAnsiTheme="majorHAnsi" w:cs="Arial"/>
        </w:rPr>
        <w:tab/>
      </w:r>
      <w:r w:rsidRPr="00A905BF">
        <w:rPr>
          <w:rFonts w:asciiTheme="majorHAnsi" w:hAnsiTheme="majorHAnsi" w:cs="Arial"/>
        </w:rPr>
        <w:tab/>
      </w:r>
      <w:r w:rsidRPr="00A905BF">
        <w:rPr>
          <w:rFonts w:asciiTheme="majorHAnsi" w:hAnsiTheme="majorHAnsi" w:cs="Arial"/>
        </w:rPr>
        <w:tab/>
      </w:r>
      <w:r w:rsidRPr="00A905BF">
        <w:rPr>
          <w:rFonts w:asciiTheme="majorHAnsi" w:hAnsiTheme="majorHAnsi" w:cs="Arial"/>
        </w:rPr>
        <w:tab/>
      </w:r>
      <w:proofErr w:type="spellStart"/>
      <w:r w:rsidRPr="00A905BF">
        <w:rPr>
          <w:rFonts w:asciiTheme="majorHAnsi" w:hAnsiTheme="majorHAnsi" w:cs="Arial"/>
        </w:rPr>
        <w:t>Unterschrift</w:t>
      </w:r>
      <w:proofErr w:type="spellEnd"/>
      <w:r w:rsidRPr="00A905BF">
        <w:rPr>
          <w:rFonts w:asciiTheme="majorHAnsi" w:hAnsiTheme="majorHAnsi" w:cs="Arial"/>
        </w:rPr>
        <w:t>:</w:t>
      </w:r>
    </w:p>
    <w:sectPr w:rsidR="005774CC" w:rsidRPr="00A905BF" w:rsidSect="008A2AB1">
      <w:headerReference w:type="default" r:id="rId1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92708B" w15:done="0"/>
  <w15:commentEx w15:paraId="019C0029" w15:done="0"/>
  <w15:commentEx w15:paraId="344DE0BD" w15:done="0"/>
  <w15:commentEx w15:paraId="6FB526DA" w15:done="0"/>
  <w15:commentEx w15:paraId="0A4800AE" w15:done="0"/>
  <w15:commentEx w15:paraId="04F32B0E" w15:done="0"/>
  <w15:commentEx w15:paraId="79DC5C87" w15:done="0"/>
  <w15:commentEx w15:paraId="78CE2C30" w15:done="0"/>
  <w15:commentEx w15:paraId="301AF756" w15:done="0"/>
  <w15:commentEx w15:paraId="1BF04194" w15:done="0"/>
  <w15:commentEx w15:paraId="463C11D8" w15:done="0"/>
  <w15:commentEx w15:paraId="5B59BBB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4627B0" w14:textId="77777777" w:rsidR="00452AD6" w:rsidRDefault="00452AD6">
      <w:r>
        <w:separator/>
      </w:r>
    </w:p>
  </w:endnote>
  <w:endnote w:type="continuationSeparator" w:id="0">
    <w:p w14:paraId="4AEF2677" w14:textId="77777777" w:rsidR="00452AD6" w:rsidRDefault="0045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CE62D" w14:textId="77777777" w:rsidR="00452AD6" w:rsidRDefault="00452AD6">
      <w:r>
        <w:separator/>
      </w:r>
    </w:p>
  </w:footnote>
  <w:footnote w:type="continuationSeparator" w:id="0">
    <w:p w14:paraId="697B1DAB" w14:textId="77777777" w:rsidR="00452AD6" w:rsidRDefault="0045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</w:rPr>
      <w:id w:val="-907918332"/>
      <w:docPartObj>
        <w:docPartGallery w:val="Page Numbers (Top of Page)"/>
        <w:docPartUnique/>
      </w:docPartObj>
    </w:sdtPr>
    <w:sdtEndPr>
      <w:rPr>
        <w:rFonts w:ascii="Arial" w:hAnsi="Arial"/>
      </w:rPr>
    </w:sdtEndPr>
    <w:sdtContent>
      <w:p w14:paraId="2B642F8B" w14:textId="77777777" w:rsidR="006762ED" w:rsidRPr="00CD0F15" w:rsidRDefault="006762ED">
        <w:pPr>
          <w:pStyle w:val="Kopfzeile"/>
          <w:jc w:val="center"/>
          <w:rPr>
            <w:rFonts w:asciiTheme="majorHAnsi" w:hAnsiTheme="majorHAnsi"/>
          </w:rPr>
        </w:pPr>
      </w:p>
      <w:tbl>
        <w:tblPr>
          <w:tblW w:w="10207" w:type="dxa"/>
          <w:tblInd w:w="-176" w:type="dxa"/>
          <w:tblLayout w:type="fixed"/>
          <w:tblLook w:val="01E0" w:firstRow="1" w:lastRow="1" w:firstColumn="1" w:lastColumn="1" w:noHBand="0" w:noVBand="0"/>
        </w:tblPr>
        <w:tblGrid>
          <w:gridCol w:w="2411"/>
          <w:gridCol w:w="1653"/>
          <w:gridCol w:w="1654"/>
          <w:gridCol w:w="4489"/>
        </w:tblGrid>
        <w:tr w:rsidR="00CD0F15" w:rsidRPr="00CD0F15" w14:paraId="66F1828C" w14:textId="77777777" w:rsidTr="00CD0F15">
          <w:trPr>
            <w:trHeight w:val="854"/>
          </w:trPr>
          <w:tc>
            <w:tcPr>
              <w:tcW w:w="2411" w:type="dxa"/>
            </w:tcPr>
            <w:p w14:paraId="0FC22F34" w14:textId="2DE574C1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rPr>
                  <w:rFonts w:asciiTheme="majorHAnsi" w:hAnsiTheme="majorHAnsi"/>
                  <w:b/>
                  <w:i/>
                  <w:color w:val="FF0000"/>
                  <w:sz w:val="2"/>
                  <w:szCs w:val="20"/>
                  <w:lang w:val="de-DE"/>
                </w:rPr>
              </w:pPr>
              <w:r w:rsidRPr="00CD0F15">
                <w:rPr>
                  <w:rFonts w:asciiTheme="majorHAnsi" w:hAnsiTheme="majorHAnsi"/>
                  <w:i/>
                  <w:noProof/>
                  <w:color w:val="4B6AB7"/>
                  <w:szCs w:val="20"/>
                  <w:lang w:val="de-DE"/>
                </w:rPr>
                <w:t xml:space="preserve">Bayern bilingual – Gymnasium </w:t>
              </w:r>
            </w:p>
          </w:tc>
          <w:tc>
            <w:tcPr>
              <w:tcW w:w="1653" w:type="dxa"/>
              <w:shd w:val="clear" w:color="auto" w:fill="F3F3F3"/>
            </w:tcPr>
            <w:p w14:paraId="2799871A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spacing w:before="60"/>
                <w:jc w:val="right"/>
                <w:rPr>
                  <w:rFonts w:asciiTheme="majorHAnsi" w:hAnsiTheme="majorHAnsi"/>
                  <w:b/>
                  <w:i/>
                  <w:color w:val="C0C0C0"/>
                  <w:sz w:val="18"/>
                  <w:szCs w:val="18"/>
                  <w:lang w:val="de-DE"/>
                </w:rPr>
              </w:pPr>
              <w:r w:rsidRPr="00CD0F15">
                <w:rPr>
                  <w:rFonts w:asciiTheme="majorHAnsi" w:hAnsiTheme="majorHAnsi"/>
                  <w:b/>
                  <w:i/>
                  <w:noProof/>
                  <w:color w:val="4B6AB7"/>
                  <w:szCs w:val="24"/>
                  <w:lang w:val="de-D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1" layoutInCell="1" allowOverlap="1" wp14:anchorId="1ED2890A" wp14:editId="6DDCDA54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-11430</wp:posOffset>
                        </wp:positionV>
                        <wp:extent cx="0" cy="708025"/>
                        <wp:effectExtent l="25400" t="0" r="25400" b="3175"/>
                        <wp:wrapNone/>
                        <wp:docPr id="2" name="Line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7080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4F6AB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Line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pt,-.9pt" to="-5.1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" strokecolor="#4f6ab7" strokeweight="3pt">
                        <w10:anchorlock/>
                      </v:line>
                    </w:pict>
                  </mc:Fallback>
                </mc:AlternateContent>
              </w:r>
              <w:r w:rsidRPr="00CD0F15">
                <w:rPr>
                  <w:rFonts w:asciiTheme="majorHAnsi" w:hAnsiTheme="majorHAnsi"/>
                  <w:b/>
                  <w:noProof/>
                  <w:color w:val="999999"/>
                  <w:sz w:val="18"/>
                  <w:szCs w:val="18"/>
                  <w:lang w:val="de-DE"/>
                </w:rPr>
                <w:t>Fach</w:t>
              </w:r>
            </w:p>
            <w:p w14:paraId="47E0C68A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jc w:val="right"/>
                <w:rPr>
                  <w:rFonts w:asciiTheme="majorHAnsi" w:hAnsiTheme="majorHAnsi"/>
                  <w:b/>
                  <w:i/>
                  <w:color w:val="4B6AB7"/>
                  <w:szCs w:val="18"/>
                  <w:lang w:val="de-DE"/>
                </w:rPr>
              </w:pPr>
              <w:r w:rsidRPr="00CD0F15"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  <w:t>Chemie</w:t>
              </w:r>
            </w:p>
          </w:tc>
          <w:tc>
            <w:tcPr>
              <w:tcW w:w="1654" w:type="dxa"/>
              <w:shd w:val="clear" w:color="auto" w:fill="E0E0E0"/>
            </w:tcPr>
            <w:p w14:paraId="3A72C2D9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spacing w:before="60"/>
                <w:jc w:val="right"/>
                <w:rPr>
                  <w:rFonts w:asciiTheme="majorHAnsi" w:hAnsiTheme="majorHAnsi"/>
                  <w:color w:val="4B6AB7"/>
                  <w:sz w:val="24"/>
                  <w:szCs w:val="24"/>
                  <w:lang w:val="de-DE"/>
                </w:rPr>
              </w:pPr>
              <w:proofErr w:type="spellStart"/>
              <w:r w:rsidRPr="00CD0F15">
                <w:rPr>
                  <w:rFonts w:asciiTheme="majorHAnsi" w:hAnsiTheme="majorHAnsi"/>
                  <w:b/>
                  <w:color w:val="999999"/>
                  <w:sz w:val="18"/>
                  <w:szCs w:val="18"/>
                  <w:lang w:val="de-DE"/>
                </w:rPr>
                <w:t>LehrplanPLUS</w:t>
              </w:r>
              <w:proofErr w:type="spellEnd"/>
            </w:p>
            <w:p w14:paraId="5FA9C543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contextualSpacing/>
                <w:jc w:val="right"/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</w:pPr>
              <w:r w:rsidRPr="00CD0F15"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  <w:t>NTG 8.2</w:t>
              </w:r>
            </w:p>
            <w:p w14:paraId="0F0191A8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contextualSpacing/>
                <w:jc w:val="right"/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</w:pPr>
              <w:r w:rsidRPr="00CD0F15"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  <w:t>SG 9.2</w:t>
              </w:r>
            </w:p>
          </w:tc>
          <w:tc>
            <w:tcPr>
              <w:tcW w:w="4489" w:type="dxa"/>
              <w:shd w:val="clear" w:color="auto" w:fill="D9D9D9"/>
            </w:tcPr>
            <w:p w14:paraId="4A3D863D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spacing w:before="60"/>
                <w:jc w:val="right"/>
                <w:rPr>
                  <w:rFonts w:asciiTheme="majorHAnsi" w:hAnsiTheme="majorHAnsi"/>
                  <w:b/>
                  <w:iCs/>
                  <w:color w:val="4B6AB7"/>
                  <w:sz w:val="18"/>
                  <w:szCs w:val="18"/>
                  <w:lang w:val="de-DE"/>
                </w:rPr>
              </w:pPr>
              <w:r w:rsidRPr="00CD0F15">
                <w:rPr>
                  <w:rFonts w:asciiTheme="majorHAnsi" w:hAnsiTheme="majorHAnsi"/>
                  <w:b/>
                  <w:iCs/>
                  <w:color w:val="999999"/>
                  <w:sz w:val="18"/>
                  <w:szCs w:val="18"/>
                  <w:lang w:val="de-DE"/>
                </w:rPr>
                <w:t>Thema</w:t>
              </w:r>
            </w:p>
            <w:p w14:paraId="3553B272" w14:textId="77777777" w:rsidR="00CD0F15" w:rsidRPr="00CD0F15" w:rsidRDefault="00CD0F15" w:rsidP="006E01B7">
              <w:pPr>
                <w:tabs>
                  <w:tab w:val="center" w:pos="4536"/>
                  <w:tab w:val="right" w:pos="9072"/>
                </w:tabs>
                <w:jc w:val="right"/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</w:pPr>
              <w:r w:rsidRPr="00CD0F15">
                <w:rPr>
                  <w:rFonts w:asciiTheme="majorHAnsi" w:hAnsiTheme="majorHAnsi"/>
                  <w:b/>
                  <w:i/>
                  <w:color w:val="4B6AB7"/>
                  <w:szCs w:val="24"/>
                  <w:lang w:val="de-DE"/>
                </w:rPr>
                <w:t>Trennverfahren</w:t>
              </w:r>
            </w:p>
          </w:tc>
        </w:tr>
      </w:tbl>
      <w:p w14:paraId="4F90EC5B" w14:textId="4057CCF6" w:rsidR="006762ED" w:rsidRPr="00817B50" w:rsidRDefault="006762ED" w:rsidP="00A9381E">
        <w:pPr>
          <w:pStyle w:val="Kopfzeile"/>
          <w:jc w:val="center"/>
        </w:pPr>
        <w:r w:rsidRPr="00CD0F15">
          <w:rPr>
            <w:rFonts w:asciiTheme="majorHAnsi" w:hAnsiTheme="majorHAnsi"/>
          </w:rPr>
          <w:t xml:space="preserve">Stand: </w:t>
        </w:r>
        <w:r w:rsidR="00CD0F15" w:rsidRPr="00CD0F15">
          <w:rPr>
            <w:rFonts w:asciiTheme="majorHAnsi" w:hAnsiTheme="majorHAnsi"/>
          </w:rPr>
          <w:t xml:space="preserve">12. </w:t>
        </w:r>
        <w:proofErr w:type="spellStart"/>
        <w:r w:rsidR="00CD0F15" w:rsidRPr="00CD0F15">
          <w:rPr>
            <w:rFonts w:asciiTheme="majorHAnsi" w:hAnsiTheme="majorHAnsi"/>
          </w:rPr>
          <w:t>Januar</w:t>
        </w:r>
        <w:proofErr w:type="spellEnd"/>
        <w:r w:rsidR="00CD0F15" w:rsidRPr="00CD0F15">
          <w:rPr>
            <w:rFonts w:asciiTheme="majorHAnsi" w:hAnsiTheme="majorHAnsi"/>
          </w:rPr>
          <w:t xml:space="preserve"> 2021</w:t>
        </w:r>
        <w:r w:rsidRPr="00CD0F15">
          <w:rPr>
            <w:rFonts w:asciiTheme="majorHAnsi" w:hAnsiTheme="majorHAnsi"/>
          </w:rPr>
          <w:t xml:space="preserve">, </w:t>
        </w:r>
        <w:r w:rsidRPr="00CD0F15">
          <w:rPr>
            <w:rFonts w:asciiTheme="majorHAnsi" w:hAnsiTheme="majorHAnsi"/>
            <w:lang w:val="de-DE"/>
          </w:rPr>
          <w:t xml:space="preserve">Seite </w:t>
        </w:r>
        <w:r w:rsidRPr="00CD0F15">
          <w:rPr>
            <w:rFonts w:asciiTheme="majorHAnsi" w:hAnsiTheme="majorHAnsi"/>
            <w:bCs/>
            <w:sz w:val="24"/>
            <w:szCs w:val="24"/>
          </w:rPr>
          <w:fldChar w:fldCharType="begin"/>
        </w:r>
        <w:r w:rsidRPr="00CD0F15">
          <w:rPr>
            <w:rFonts w:asciiTheme="majorHAnsi" w:hAnsiTheme="majorHAnsi"/>
            <w:bCs/>
          </w:rPr>
          <w:instrText>PAGE</w:instrText>
        </w:r>
        <w:r w:rsidRPr="00CD0F15">
          <w:rPr>
            <w:rFonts w:asciiTheme="majorHAnsi" w:hAnsiTheme="majorHAnsi"/>
            <w:bCs/>
            <w:sz w:val="24"/>
            <w:szCs w:val="24"/>
          </w:rPr>
          <w:fldChar w:fldCharType="separate"/>
        </w:r>
        <w:r w:rsidR="004B3322">
          <w:rPr>
            <w:rFonts w:asciiTheme="majorHAnsi" w:hAnsiTheme="majorHAnsi"/>
            <w:bCs/>
            <w:noProof/>
          </w:rPr>
          <w:t>1</w:t>
        </w:r>
        <w:r w:rsidRPr="00CD0F15">
          <w:rPr>
            <w:rFonts w:asciiTheme="majorHAnsi" w:hAnsiTheme="majorHAnsi"/>
            <w:bCs/>
            <w:sz w:val="24"/>
            <w:szCs w:val="24"/>
          </w:rPr>
          <w:fldChar w:fldCharType="end"/>
        </w:r>
        <w:r w:rsidRPr="00CD0F15">
          <w:rPr>
            <w:rFonts w:asciiTheme="majorHAnsi" w:hAnsiTheme="majorHAnsi"/>
            <w:lang w:val="de-DE"/>
          </w:rPr>
          <w:t xml:space="preserve"> von </w:t>
        </w:r>
        <w:r w:rsidRPr="00CD0F15">
          <w:rPr>
            <w:rFonts w:asciiTheme="majorHAnsi" w:hAnsiTheme="majorHAnsi"/>
            <w:bCs/>
            <w:sz w:val="24"/>
            <w:szCs w:val="24"/>
          </w:rPr>
          <w:fldChar w:fldCharType="begin"/>
        </w:r>
        <w:r w:rsidRPr="00CD0F15">
          <w:rPr>
            <w:rFonts w:asciiTheme="majorHAnsi" w:hAnsiTheme="majorHAnsi"/>
            <w:bCs/>
          </w:rPr>
          <w:instrText>NUMPAGES</w:instrText>
        </w:r>
        <w:r w:rsidRPr="00CD0F15">
          <w:rPr>
            <w:rFonts w:asciiTheme="majorHAnsi" w:hAnsiTheme="majorHAnsi"/>
            <w:bCs/>
            <w:sz w:val="24"/>
            <w:szCs w:val="24"/>
          </w:rPr>
          <w:fldChar w:fldCharType="separate"/>
        </w:r>
        <w:r w:rsidR="004B3322">
          <w:rPr>
            <w:rFonts w:asciiTheme="majorHAnsi" w:hAnsiTheme="majorHAnsi"/>
            <w:bCs/>
            <w:noProof/>
          </w:rPr>
          <w:t>6</w:t>
        </w:r>
        <w:r w:rsidRPr="00CD0F15">
          <w:rPr>
            <w:rFonts w:asciiTheme="majorHAnsi" w:hAnsiTheme="majorHAnsi"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69E"/>
    <w:multiLevelType w:val="multilevel"/>
    <w:tmpl w:val="5358B3EA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073A2"/>
    <w:multiLevelType w:val="multilevel"/>
    <w:tmpl w:val="2FE6E8B6"/>
    <w:lvl w:ilvl="0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AC59C9"/>
    <w:multiLevelType w:val="hybridMultilevel"/>
    <w:tmpl w:val="8E189B6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003F45"/>
    <w:multiLevelType w:val="hybridMultilevel"/>
    <w:tmpl w:val="F77294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1D62A0"/>
    <w:multiLevelType w:val="hybridMultilevel"/>
    <w:tmpl w:val="9BB63D7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8B81F64"/>
    <w:multiLevelType w:val="multilevel"/>
    <w:tmpl w:val="5358B3EA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4405A8"/>
    <w:multiLevelType w:val="hybridMultilevel"/>
    <w:tmpl w:val="3C7E14FC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D6F7DED"/>
    <w:multiLevelType w:val="hybridMultilevel"/>
    <w:tmpl w:val="72CA35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6479E6"/>
    <w:multiLevelType w:val="hybridMultilevel"/>
    <w:tmpl w:val="26AE45EA"/>
    <w:lvl w:ilvl="0" w:tplc="8A56733C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632E95"/>
    <w:multiLevelType w:val="hybridMultilevel"/>
    <w:tmpl w:val="8EFCD9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5121754"/>
    <w:multiLevelType w:val="hybridMultilevel"/>
    <w:tmpl w:val="EC88D360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DE46724"/>
    <w:multiLevelType w:val="hybridMultilevel"/>
    <w:tmpl w:val="1890D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9318E7"/>
    <w:multiLevelType w:val="hybridMultilevel"/>
    <w:tmpl w:val="2318B4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692D0C"/>
    <w:multiLevelType w:val="hybridMultilevel"/>
    <w:tmpl w:val="B8DC89FC"/>
    <w:lvl w:ilvl="0" w:tplc="184C7C9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521F68"/>
    <w:multiLevelType w:val="hybridMultilevel"/>
    <w:tmpl w:val="E70AF834"/>
    <w:lvl w:ilvl="0" w:tplc="56042B7E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5">
    <w:nsid w:val="37736DF7"/>
    <w:multiLevelType w:val="hybridMultilevel"/>
    <w:tmpl w:val="E1541518"/>
    <w:lvl w:ilvl="0" w:tplc="0407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8D50748"/>
    <w:multiLevelType w:val="hybridMultilevel"/>
    <w:tmpl w:val="15025B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FFA18DE"/>
    <w:multiLevelType w:val="hybridMultilevel"/>
    <w:tmpl w:val="61764D4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2C955BD"/>
    <w:multiLevelType w:val="hybridMultilevel"/>
    <w:tmpl w:val="6922D160"/>
    <w:lvl w:ilvl="0" w:tplc="8698EC3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E23948"/>
    <w:multiLevelType w:val="multilevel"/>
    <w:tmpl w:val="4806875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u w:color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EC0EB4"/>
    <w:multiLevelType w:val="hybridMultilevel"/>
    <w:tmpl w:val="A1D28F5E"/>
    <w:lvl w:ilvl="0" w:tplc="5EE618CC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F8B57D9"/>
    <w:multiLevelType w:val="hybridMultilevel"/>
    <w:tmpl w:val="96DC04E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7017843"/>
    <w:multiLevelType w:val="hybridMultilevel"/>
    <w:tmpl w:val="6270CD8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60F6105E"/>
    <w:multiLevelType w:val="hybridMultilevel"/>
    <w:tmpl w:val="2A487272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61094F49"/>
    <w:multiLevelType w:val="hybridMultilevel"/>
    <w:tmpl w:val="C8CA881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28966F8"/>
    <w:multiLevelType w:val="hybridMultilevel"/>
    <w:tmpl w:val="99E42750"/>
    <w:lvl w:ilvl="0" w:tplc="769009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  <w:u w:color="33339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981A1C"/>
    <w:multiLevelType w:val="hybridMultilevel"/>
    <w:tmpl w:val="DA4045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5E3DFC"/>
    <w:multiLevelType w:val="multilevel"/>
    <w:tmpl w:val="30823596"/>
    <w:lvl w:ilvl="0">
      <w:start w:val="1"/>
      <w:numFmt w:val="bullet"/>
      <w:lvlText w:val=""/>
      <w:lvlJc w:val="left"/>
      <w:pPr>
        <w:tabs>
          <w:tab w:val="num" w:pos="1077"/>
        </w:tabs>
        <w:ind w:left="1077" w:hanging="9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C67875"/>
    <w:multiLevelType w:val="hybridMultilevel"/>
    <w:tmpl w:val="FDDC73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F975661"/>
    <w:multiLevelType w:val="hybridMultilevel"/>
    <w:tmpl w:val="264E0B00"/>
    <w:lvl w:ilvl="0" w:tplc="927E63DA">
      <w:start w:val="1"/>
      <w:numFmt w:val="bullet"/>
      <w:lvlText w:val=""/>
      <w:lvlJc w:val="left"/>
      <w:pPr>
        <w:tabs>
          <w:tab w:val="num" w:pos="-728"/>
        </w:tabs>
        <w:ind w:left="-728" w:hanging="34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tabs>
          <w:tab w:val="num" w:pos="12"/>
        </w:tabs>
        <w:ind w:left="12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732"/>
        </w:tabs>
        <w:ind w:left="732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2172"/>
        </w:tabs>
        <w:ind w:left="2172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2892"/>
        </w:tabs>
        <w:ind w:left="2892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3612"/>
        </w:tabs>
        <w:ind w:left="3612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4332"/>
        </w:tabs>
        <w:ind w:left="4332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5052"/>
        </w:tabs>
        <w:ind w:left="5052" w:hanging="360"/>
      </w:pPr>
      <w:rPr>
        <w:rFonts w:ascii="Wingdings" w:hAnsi="Wingdings" w:hint="default"/>
      </w:rPr>
    </w:lvl>
  </w:abstractNum>
  <w:abstractNum w:abstractNumId="30">
    <w:nsid w:val="73060BAC"/>
    <w:multiLevelType w:val="hybridMultilevel"/>
    <w:tmpl w:val="EB7A33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A9C6B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77A4939"/>
    <w:multiLevelType w:val="hybridMultilevel"/>
    <w:tmpl w:val="97E844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93B1275"/>
    <w:multiLevelType w:val="multilevel"/>
    <w:tmpl w:val="6A6C4E6E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D16D99"/>
    <w:multiLevelType w:val="hybridMultilevel"/>
    <w:tmpl w:val="A134B6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9"/>
  </w:num>
  <w:num w:numId="4">
    <w:abstractNumId w:val="2"/>
  </w:num>
  <w:num w:numId="5">
    <w:abstractNumId w:val="3"/>
  </w:num>
  <w:num w:numId="6">
    <w:abstractNumId w:val="23"/>
  </w:num>
  <w:num w:numId="7">
    <w:abstractNumId w:val="31"/>
  </w:num>
  <w:num w:numId="8">
    <w:abstractNumId w:val="20"/>
  </w:num>
  <w:num w:numId="9">
    <w:abstractNumId w:val="22"/>
  </w:num>
  <w:num w:numId="10">
    <w:abstractNumId w:val="30"/>
  </w:num>
  <w:num w:numId="11">
    <w:abstractNumId w:val="9"/>
  </w:num>
  <w:num w:numId="12">
    <w:abstractNumId w:val="24"/>
  </w:num>
  <w:num w:numId="13">
    <w:abstractNumId w:val="15"/>
  </w:num>
  <w:num w:numId="14">
    <w:abstractNumId w:val="21"/>
  </w:num>
  <w:num w:numId="15">
    <w:abstractNumId w:val="10"/>
  </w:num>
  <w:num w:numId="16">
    <w:abstractNumId w:val="33"/>
  </w:num>
  <w:num w:numId="17">
    <w:abstractNumId w:val="18"/>
  </w:num>
  <w:num w:numId="18">
    <w:abstractNumId w:val="16"/>
  </w:num>
  <w:num w:numId="19">
    <w:abstractNumId w:val="12"/>
  </w:num>
  <w:num w:numId="20">
    <w:abstractNumId w:val="14"/>
  </w:num>
  <w:num w:numId="21">
    <w:abstractNumId w:val="25"/>
  </w:num>
  <w:num w:numId="22">
    <w:abstractNumId w:val="27"/>
  </w:num>
  <w:num w:numId="23">
    <w:abstractNumId w:val="1"/>
  </w:num>
  <w:num w:numId="24">
    <w:abstractNumId w:val="32"/>
  </w:num>
  <w:num w:numId="25">
    <w:abstractNumId w:val="0"/>
  </w:num>
  <w:num w:numId="26">
    <w:abstractNumId w:val="5"/>
  </w:num>
  <w:num w:numId="27">
    <w:abstractNumId w:val="19"/>
  </w:num>
  <w:num w:numId="28">
    <w:abstractNumId w:val="26"/>
  </w:num>
  <w:num w:numId="29">
    <w:abstractNumId w:val="11"/>
  </w:num>
  <w:num w:numId="30">
    <w:abstractNumId w:val="13"/>
  </w:num>
  <w:num w:numId="31">
    <w:abstractNumId w:val="8"/>
  </w:num>
  <w:num w:numId="32">
    <w:abstractNumId w:val="28"/>
  </w:num>
  <w:num w:numId="33">
    <w:abstractNumId w:val="17"/>
  </w:num>
  <w:num w:numId="34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ebastian Reitzenstein">
    <w15:presenceInfo w15:providerId="Windows Live" w15:userId="cdeebc7e1271b0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BE"/>
    <w:rsid w:val="00002F8F"/>
    <w:rsid w:val="0001295C"/>
    <w:rsid w:val="0001354A"/>
    <w:rsid w:val="000251D0"/>
    <w:rsid w:val="00027AC7"/>
    <w:rsid w:val="00030D14"/>
    <w:rsid w:val="000314A3"/>
    <w:rsid w:val="0003378E"/>
    <w:rsid w:val="00033EF4"/>
    <w:rsid w:val="000375D9"/>
    <w:rsid w:val="000378F7"/>
    <w:rsid w:val="000403F5"/>
    <w:rsid w:val="000438A3"/>
    <w:rsid w:val="00050FA3"/>
    <w:rsid w:val="000652C5"/>
    <w:rsid w:val="00094F18"/>
    <w:rsid w:val="000B08FB"/>
    <w:rsid w:val="000B1CEB"/>
    <w:rsid w:val="000B3FAB"/>
    <w:rsid w:val="000B7F6E"/>
    <w:rsid w:val="000C1A49"/>
    <w:rsid w:val="000C4272"/>
    <w:rsid w:val="000D0DA1"/>
    <w:rsid w:val="000E4948"/>
    <w:rsid w:val="001101B7"/>
    <w:rsid w:val="00111819"/>
    <w:rsid w:val="001128A0"/>
    <w:rsid w:val="00114279"/>
    <w:rsid w:val="00121CA4"/>
    <w:rsid w:val="00140711"/>
    <w:rsid w:val="00145D27"/>
    <w:rsid w:val="001500B1"/>
    <w:rsid w:val="00152B0B"/>
    <w:rsid w:val="0015359C"/>
    <w:rsid w:val="00162440"/>
    <w:rsid w:val="00173CB5"/>
    <w:rsid w:val="001778FF"/>
    <w:rsid w:val="001974ED"/>
    <w:rsid w:val="001A2A71"/>
    <w:rsid w:val="001C6F87"/>
    <w:rsid w:val="001F0948"/>
    <w:rsid w:val="001F1626"/>
    <w:rsid w:val="001F49B8"/>
    <w:rsid w:val="001F5E6F"/>
    <w:rsid w:val="002000F2"/>
    <w:rsid w:val="0021685B"/>
    <w:rsid w:val="00224270"/>
    <w:rsid w:val="002317C8"/>
    <w:rsid w:val="00240D79"/>
    <w:rsid w:val="00243A7C"/>
    <w:rsid w:val="002604FA"/>
    <w:rsid w:val="00270699"/>
    <w:rsid w:val="00270A2F"/>
    <w:rsid w:val="002753D1"/>
    <w:rsid w:val="002762D6"/>
    <w:rsid w:val="00276FBB"/>
    <w:rsid w:val="002826E7"/>
    <w:rsid w:val="002940EA"/>
    <w:rsid w:val="002A4CE5"/>
    <w:rsid w:val="002A6FA6"/>
    <w:rsid w:val="002B0367"/>
    <w:rsid w:val="002B42EA"/>
    <w:rsid w:val="002B78A1"/>
    <w:rsid w:val="002C0631"/>
    <w:rsid w:val="002C49A1"/>
    <w:rsid w:val="002C6BA3"/>
    <w:rsid w:val="002D1DB5"/>
    <w:rsid w:val="002D6B8A"/>
    <w:rsid w:val="002E2714"/>
    <w:rsid w:val="002E7E8B"/>
    <w:rsid w:val="003048DB"/>
    <w:rsid w:val="00310379"/>
    <w:rsid w:val="00322F40"/>
    <w:rsid w:val="003244B8"/>
    <w:rsid w:val="00324777"/>
    <w:rsid w:val="003335D3"/>
    <w:rsid w:val="003435B9"/>
    <w:rsid w:val="0034442D"/>
    <w:rsid w:val="0035787A"/>
    <w:rsid w:val="00362AF6"/>
    <w:rsid w:val="00372F33"/>
    <w:rsid w:val="00382E8B"/>
    <w:rsid w:val="003856A9"/>
    <w:rsid w:val="003A1E96"/>
    <w:rsid w:val="003E0CD0"/>
    <w:rsid w:val="003E2D32"/>
    <w:rsid w:val="003F070A"/>
    <w:rsid w:val="003F1CF0"/>
    <w:rsid w:val="003F223A"/>
    <w:rsid w:val="00403CDC"/>
    <w:rsid w:val="004042A9"/>
    <w:rsid w:val="004054F0"/>
    <w:rsid w:val="00422450"/>
    <w:rsid w:val="00430534"/>
    <w:rsid w:val="004329D9"/>
    <w:rsid w:val="00434CB4"/>
    <w:rsid w:val="0044587E"/>
    <w:rsid w:val="004467CE"/>
    <w:rsid w:val="00446A4C"/>
    <w:rsid w:val="00452AD6"/>
    <w:rsid w:val="00453202"/>
    <w:rsid w:val="004904EB"/>
    <w:rsid w:val="004A2FDC"/>
    <w:rsid w:val="004B3322"/>
    <w:rsid w:val="004B3564"/>
    <w:rsid w:val="004C34C1"/>
    <w:rsid w:val="004D7F2B"/>
    <w:rsid w:val="004E3EA6"/>
    <w:rsid w:val="004F6232"/>
    <w:rsid w:val="00516443"/>
    <w:rsid w:val="00517CF3"/>
    <w:rsid w:val="00533AC5"/>
    <w:rsid w:val="00546449"/>
    <w:rsid w:val="005469B8"/>
    <w:rsid w:val="005474C3"/>
    <w:rsid w:val="005524D4"/>
    <w:rsid w:val="00552D7F"/>
    <w:rsid w:val="00562910"/>
    <w:rsid w:val="00573B8A"/>
    <w:rsid w:val="0057668E"/>
    <w:rsid w:val="005774CC"/>
    <w:rsid w:val="00581AC0"/>
    <w:rsid w:val="00581F10"/>
    <w:rsid w:val="00590431"/>
    <w:rsid w:val="00590887"/>
    <w:rsid w:val="005A2DEB"/>
    <w:rsid w:val="005C0460"/>
    <w:rsid w:val="005C2D72"/>
    <w:rsid w:val="005C6B4A"/>
    <w:rsid w:val="005C744C"/>
    <w:rsid w:val="005D7648"/>
    <w:rsid w:val="005F07C7"/>
    <w:rsid w:val="005F269C"/>
    <w:rsid w:val="005F450B"/>
    <w:rsid w:val="005F797E"/>
    <w:rsid w:val="0060094E"/>
    <w:rsid w:val="00607278"/>
    <w:rsid w:val="0061417F"/>
    <w:rsid w:val="00614928"/>
    <w:rsid w:val="00627FBB"/>
    <w:rsid w:val="00631838"/>
    <w:rsid w:val="00637560"/>
    <w:rsid w:val="00647239"/>
    <w:rsid w:val="006523B9"/>
    <w:rsid w:val="00661BE6"/>
    <w:rsid w:val="00664058"/>
    <w:rsid w:val="006756C0"/>
    <w:rsid w:val="006762ED"/>
    <w:rsid w:val="00677576"/>
    <w:rsid w:val="0068126A"/>
    <w:rsid w:val="006828DF"/>
    <w:rsid w:val="00695776"/>
    <w:rsid w:val="00696297"/>
    <w:rsid w:val="006A23E0"/>
    <w:rsid w:val="006B4883"/>
    <w:rsid w:val="006B7E82"/>
    <w:rsid w:val="006C4F1A"/>
    <w:rsid w:val="006C6750"/>
    <w:rsid w:val="006D5800"/>
    <w:rsid w:val="006D6400"/>
    <w:rsid w:val="006E01B7"/>
    <w:rsid w:val="006E096B"/>
    <w:rsid w:val="006E6F6B"/>
    <w:rsid w:val="00701BFF"/>
    <w:rsid w:val="00705320"/>
    <w:rsid w:val="007134E3"/>
    <w:rsid w:val="00713FE1"/>
    <w:rsid w:val="007144CE"/>
    <w:rsid w:val="0075245B"/>
    <w:rsid w:val="0075718A"/>
    <w:rsid w:val="00766084"/>
    <w:rsid w:val="007709AF"/>
    <w:rsid w:val="00770E3D"/>
    <w:rsid w:val="00771C6C"/>
    <w:rsid w:val="00774631"/>
    <w:rsid w:val="00781272"/>
    <w:rsid w:val="007877AF"/>
    <w:rsid w:val="00791D7C"/>
    <w:rsid w:val="007A5B4F"/>
    <w:rsid w:val="007B0210"/>
    <w:rsid w:val="007B314A"/>
    <w:rsid w:val="007C3856"/>
    <w:rsid w:val="007C3D0F"/>
    <w:rsid w:val="007E6A68"/>
    <w:rsid w:val="007E7936"/>
    <w:rsid w:val="00807C80"/>
    <w:rsid w:val="00817009"/>
    <w:rsid w:val="00817751"/>
    <w:rsid w:val="00817B50"/>
    <w:rsid w:val="008349F2"/>
    <w:rsid w:val="0084217E"/>
    <w:rsid w:val="00842EA6"/>
    <w:rsid w:val="00856AAA"/>
    <w:rsid w:val="008651BE"/>
    <w:rsid w:val="00876A87"/>
    <w:rsid w:val="00885B44"/>
    <w:rsid w:val="0089136F"/>
    <w:rsid w:val="008A2AB1"/>
    <w:rsid w:val="008E54D1"/>
    <w:rsid w:val="008E7100"/>
    <w:rsid w:val="00901BB3"/>
    <w:rsid w:val="00902897"/>
    <w:rsid w:val="00925CD0"/>
    <w:rsid w:val="0093527B"/>
    <w:rsid w:val="00940098"/>
    <w:rsid w:val="00941D1E"/>
    <w:rsid w:val="00947A4B"/>
    <w:rsid w:val="00947F53"/>
    <w:rsid w:val="00952654"/>
    <w:rsid w:val="00952B61"/>
    <w:rsid w:val="00965E29"/>
    <w:rsid w:val="00985AAC"/>
    <w:rsid w:val="00986593"/>
    <w:rsid w:val="009919A2"/>
    <w:rsid w:val="0099559E"/>
    <w:rsid w:val="009A0C51"/>
    <w:rsid w:val="009A7E63"/>
    <w:rsid w:val="009B135D"/>
    <w:rsid w:val="009B297D"/>
    <w:rsid w:val="009C74E8"/>
    <w:rsid w:val="009D1070"/>
    <w:rsid w:val="009F64B7"/>
    <w:rsid w:val="00A1244E"/>
    <w:rsid w:val="00A435B8"/>
    <w:rsid w:val="00A50685"/>
    <w:rsid w:val="00A54F0B"/>
    <w:rsid w:val="00A67A2A"/>
    <w:rsid w:val="00A74DAF"/>
    <w:rsid w:val="00A76EC4"/>
    <w:rsid w:val="00A77C4C"/>
    <w:rsid w:val="00A82D1C"/>
    <w:rsid w:val="00A905BF"/>
    <w:rsid w:val="00A9381E"/>
    <w:rsid w:val="00AA7D8D"/>
    <w:rsid w:val="00AC76AC"/>
    <w:rsid w:val="00AE12D2"/>
    <w:rsid w:val="00AE7138"/>
    <w:rsid w:val="00B156CF"/>
    <w:rsid w:val="00B24AB3"/>
    <w:rsid w:val="00B5756D"/>
    <w:rsid w:val="00B64656"/>
    <w:rsid w:val="00B6559C"/>
    <w:rsid w:val="00B672AA"/>
    <w:rsid w:val="00B736D4"/>
    <w:rsid w:val="00B77908"/>
    <w:rsid w:val="00B8102B"/>
    <w:rsid w:val="00BA14BF"/>
    <w:rsid w:val="00BB2EE8"/>
    <w:rsid w:val="00BE3CC2"/>
    <w:rsid w:val="00BF4C25"/>
    <w:rsid w:val="00C01098"/>
    <w:rsid w:val="00C022E8"/>
    <w:rsid w:val="00C104C8"/>
    <w:rsid w:val="00C12776"/>
    <w:rsid w:val="00C16CEE"/>
    <w:rsid w:val="00C17DD5"/>
    <w:rsid w:val="00C25CC1"/>
    <w:rsid w:val="00C34888"/>
    <w:rsid w:val="00C46F97"/>
    <w:rsid w:val="00C517D0"/>
    <w:rsid w:val="00C518C2"/>
    <w:rsid w:val="00C6597A"/>
    <w:rsid w:val="00C67413"/>
    <w:rsid w:val="00C703A7"/>
    <w:rsid w:val="00C75AA0"/>
    <w:rsid w:val="00C8683D"/>
    <w:rsid w:val="00C91270"/>
    <w:rsid w:val="00C951F4"/>
    <w:rsid w:val="00C97F15"/>
    <w:rsid w:val="00CA03B6"/>
    <w:rsid w:val="00CA1B5C"/>
    <w:rsid w:val="00CA4514"/>
    <w:rsid w:val="00CA6940"/>
    <w:rsid w:val="00CB414B"/>
    <w:rsid w:val="00CC6637"/>
    <w:rsid w:val="00CC7984"/>
    <w:rsid w:val="00CD0F15"/>
    <w:rsid w:val="00CD1882"/>
    <w:rsid w:val="00CD40DC"/>
    <w:rsid w:val="00CE1A0F"/>
    <w:rsid w:val="00CE70C8"/>
    <w:rsid w:val="00D01129"/>
    <w:rsid w:val="00D03044"/>
    <w:rsid w:val="00D13D4D"/>
    <w:rsid w:val="00D168D6"/>
    <w:rsid w:val="00D209B0"/>
    <w:rsid w:val="00D240FA"/>
    <w:rsid w:val="00D2483A"/>
    <w:rsid w:val="00D31AB6"/>
    <w:rsid w:val="00D36C44"/>
    <w:rsid w:val="00D413B8"/>
    <w:rsid w:val="00D46433"/>
    <w:rsid w:val="00D62076"/>
    <w:rsid w:val="00D7034B"/>
    <w:rsid w:val="00D803F9"/>
    <w:rsid w:val="00D81110"/>
    <w:rsid w:val="00D877B9"/>
    <w:rsid w:val="00D92AA6"/>
    <w:rsid w:val="00D94494"/>
    <w:rsid w:val="00DD323A"/>
    <w:rsid w:val="00DD7901"/>
    <w:rsid w:val="00DF0A3F"/>
    <w:rsid w:val="00DF1558"/>
    <w:rsid w:val="00DF2899"/>
    <w:rsid w:val="00DF449B"/>
    <w:rsid w:val="00DF7A1B"/>
    <w:rsid w:val="00E07587"/>
    <w:rsid w:val="00E17969"/>
    <w:rsid w:val="00E255EF"/>
    <w:rsid w:val="00E55BCB"/>
    <w:rsid w:val="00E6232E"/>
    <w:rsid w:val="00E75F7A"/>
    <w:rsid w:val="00E85284"/>
    <w:rsid w:val="00E90919"/>
    <w:rsid w:val="00E9759E"/>
    <w:rsid w:val="00EA3526"/>
    <w:rsid w:val="00EA3A36"/>
    <w:rsid w:val="00EA4B42"/>
    <w:rsid w:val="00EB4983"/>
    <w:rsid w:val="00EC4780"/>
    <w:rsid w:val="00EE26AC"/>
    <w:rsid w:val="00EE59AD"/>
    <w:rsid w:val="00F02A7B"/>
    <w:rsid w:val="00F049B4"/>
    <w:rsid w:val="00F21EB1"/>
    <w:rsid w:val="00F26309"/>
    <w:rsid w:val="00F33188"/>
    <w:rsid w:val="00F62075"/>
    <w:rsid w:val="00F72F61"/>
    <w:rsid w:val="00F76F33"/>
    <w:rsid w:val="00F81686"/>
    <w:rsid w:val="00F82D71"/>
    <w:rsid w:val="00FA33C3"/>
    <w:rsid w:val="00FB7035"/>
    <w:rsid w:val="00FC5003"/>
    <w:rsid w:val="00FC70FF"/>
    <w:rsid w:val="00FD3FB3"/>
    <w:rsid w:val="00FD4F1E"/>
    <w:rsid w:val="00FE729C"/>
    <w:rsid w:val="00FF29FF"/>
    <w:rsid w:val="00FF2A0D"/>
    <w:rsid w:val="00FF58FD"/>
    <w:rsid w:val="00FF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D4375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51F4"/>
    <w:pPr>
      <w:spacing w:before="120" w:after="120"/>
    </w:pPr>
    <w:rPr>
      <w:rFonts w:ascii="Arial" w:hAnsi="Arial"/>
      <w:szCs w:val="22"/>
      <w:lang w:val="en-GB"/>
    </w:rPr>
  </w:style>
  <w:style w:type="paragraph" w:styleId="berschrift1">
    <w:name w:val="heading 1"/>
    <w:basedOn w:val="Standard"/>
    <w:next w:val="Standard"/>
    <w:autoRedefine/>
    <w:qFormat/>
    <w:rsid w:val="00CD0F15"/>
    <w:pPr>
      <w:keepNext/>
      <w:spacing w:before="0" w:after="360"/>
      <w:outlineLvl w:val="0"/>
    </w:pPr>
    <w:rPr>
      <w:rFonts w:asciiTheme="majorHAnsi" w:hAnsiTheme="majorHAnsi"/>
      <w:b/>
      <w:color w:val="000000" w:themeColor="text1"/>
      <w:sz w:val="40"/>
      <w:szCs w:val="40"/>
    </w:rPr>
  </w:style>
  <w:style w:type="paragraph" w:styleId="berschrift2">
    <w:name w:val="heading 2"/>
    <w:basedOn w:val="Standard"/>
    <w:next w:val="Standard"/>
    <w:qFormat/>
    <w:rsid w:val="006B7E8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DF0A3F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F0A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F0A3F"/>
    <w:pPr>
      <w:tabs>
        <w:tab w:val="center" w:pos="4536"/>
        <w:tab w:val="right" w:pos="9072"/>
      </w:tabs>
    </w:pPr>
  </w:style>
  <w:style w:type="character" w:styleId="Seitenzahl">
    <w:name w:val="page number"/>
    <w:semiHidden/>
    <w:rsid w:val="00DF0A3F"/>
    <w:rPr>
      <w:rFonts w:cs="Times New Roman"/>
    </w:rPr>
  </w:style>
  <w:style w:type="character" w:styleId="Hyperlink">
    <w:name w:val="Hyperlink"/>
    <w:semiHidden/>
    <w:rsid w:val="00DF0A3F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DF0A3F"/>
    <w:pPr>
      <w:jc w:val="both"/>
    </w:pPr>
    <w:rPr>
      <w:rFonts w:cs="Arial"/>
      <w:b/>
      <w:bCs/>
      <w:i/>
      <w:iCs/>
      <w:sz w:val="40"/>
      <w:szCs w:val="24"/>
    </w:rPr>
  </w:style>
  <w:style w:type="paragraph" w:styleId="Textkrper3">
    <w:name w:val="Body Text 3"/>
    <w:basedOn w:val="Standard"/>
    <w:semiHidden/>
    <w:rsid w:val="00DF0A3F"/>
    <w:pPr>
      <w:jc w:val="both"/>
    </w:pPr>
    <w:rPr>
      <w:color w:val="000080"/>
      <w:szCs w:val="20"/>
    </w:rPr>
  </w:style>
  <w:style w:type="character" w:styleId="Zeilennummer">
    <w:name w:val="line number"/>
    <w:semiHidden/>
    <w:rsid w:val="00DF0A3F"/>
    <w:rPr>
      <w:rFonts w:cs="Times New Roman"/>
    </w:rPr>
  </w:style>
  <w:style w:type="paragraph" w:styleId="Sprechblasentext">
    <w:name w:val="Balloon Text"/>
    <w:basedOn w:val="Standard"/>
    <w:semiHidden/>
    <w:rsid w:val="00DF0A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sid w:val="00DF0A3F"/>
    <w:rPr>
      <w:rFonts w:ascii="Tahoma" w:hAnsi="Tahoma"/>
      <w:sz w:val="16"/>
    </w:rPr>
  </w:style>
  <w:style w:type="character" w:customStyle="1" w:styleId="TextkrperZchn">
    <w:name w:val="Textkörper Zchn"/>
    <w:semiHidden/>
    <w:rsid w:val="00DF0A3F"/>
    <w:rPr>
      <w:rFonts w:ascii="Arial" w:hAnsi="Arial"/>
      <w:sz w:val="22"/>
    </w:rPr>
  </w:style>
  <w:style w:type="paragraph" w:styleId="Kommentartext">
    <w:name w:val="annotation text"/>
    <w:basedOn w:val="Standard"/>
    <w:link w:val="KommentartextZchn1"/>
    <w:semiHidden/>
    <w:rsid w:val="00DF0A3F"/>
    <w:rPr>
      <w:szCs w:val="20"/>
    </w:rPr>
  </w:style>
  <w:style w:type="character" w:customStyle="1" w:styleId="KommentartextZchn">
    <w:name w:val="Kommentartext Zchn"/>
    <w:semiHidden/>
    <w:rsid w:val="00DF0A3F"/>
    <w:rPr>
      <w:rFonts w:ascii="Arial" w:hAnsi="Arial"/>
    </w:rPr>
  </w:style>
  <w:style w:type="paragraph" w:styleId="Endnotentext">
    <w:name w:val="endnote text"/>
    <w:basedOn w:val="Standard"/>
    <w:semiHidden/>
    <w:rsid w:val="00552D7F"/>
    <w:rPr>
      <w:szCs w:val="20"/>
    </w:rPr>
  </w:style>
  <w:style w:type="character" w:styleId="Endnotenzeichen">
    <w:name w:val="endnote reference"/>
    <w:semiHidden/>
    <w:rsid w:val="00552D7F"/>
    <w:rPr>
      <w:vertAlign w:val="superscript"/>
    </w:rPr>
  </w:style>
  <w:style w:type="paragraph" w:customStyle="1" w:styleId="TitelbzwBereich">
    <w:name w:val="Titel bzw Bereich"/>
    <w:basedOn w:val="Standard"/>
    <w:autoRedefine/>
    <w:rsid w:val="00F72F61"/>
    <w:pPr>
      <w:spacing w:before="60"/>
    </w:pPr>
    <w:rPr>
      <w:sz w:val="24"/>
    </w:rPr>
  </w:style>
  <w:style w:type="paragraph" w:customStyle="1" w:styleId="Flietext">
    <w:name w:val="Fließtext"/>
    <w:basedOn w:val="Standard"/>
    <w:autoRedefine/>
    <w:rsid w:val="00876A87"/>
    <w:pPr>
      <w:jc w:val="both"/>
    </w:pPr>
  </w:style>
  <w:style w:type="paragraph" w:customStyle="1" w:styleId="Aufzhlung">
    <w:name w:val="Aufzählung"/>
    <w:basedOn w:val="Flietext"/>
    <w:autoRedefine/>
    <w:rsid w:val="009D1070"/>
    <w:pPr>
      <w:numPr>
        <w:numId w:val="30"/>
      </w:numPr>
    </w:pPr>
  </w:style>
  <w:style w:type="paragraph" w:customStyle="1" w:styleId="Tabellenbeschroben">
    <w:name w:val="Tabellenbeschr oben"/>
    <w:basedOn w:val="Standard"/>
    <w:rsid w:val="008A2AB1"/>
    <w:rPr>
      <w:b/>
      <w:lang w:val="de-DE"/>
    </w:rPr>
  </w:style>
  <w:style w:type="paragraph" w:customStyle="1" w:styleId="Tabellenbeschrlinks">
    <w:name w:val="Tabellenbeschr links"/>
    <w:basedOn w:val="Standard"/>
    <w:rsid w:val="008A2AB1"/>
    <w:pPr>
      <w:jc w:val="center"/>
    </w:pPr>
    <w:rPr>
      <w:b/>
      <w:sz w:val="24"/>
      <w:lang w:val="de-DE"/>
    </w:rPr>
  </w:style>
  <w:style w:type="paragraph" w:customStyle="1" w:styleId="FettMaterialoderMethode">
    <w:name w:val="Fett Material oder Methode"/>
    <w:basedOn w:val="Standard"/>
    <w:link w:val="FettMaterialoderMethodeChar"/>
    <w:rsid w:val="00771C6C"/>
    <w:rPr>
      <w:b/>
      <w:i/>
      <w:lang w:val="de-DE"/>
    </w:rPr>
  </w:style>
  <w:style w:type="character" w:customStyle="1" w:styleId="FettMaterialoderMethodeChar">
    <w:name w:val="Fett Material oder Methode Char"/>
    <w:link w:val="FettMaterialoderMethode"/>
    <w:rsid w:val="00771C6C"/>
    <w:rPr>
      <w:rFonts w:ascii="Arial" w:hAnsi="Arial"/>
      <w:b/>
      <w:i/>
      <w:szCs w:val="22"/>
      <w:lang w:val="de-DE" w:eastAsia="de-DE" w:bidi="ar-SA"/>
    </w:rPr>
  </w:style>
  <w:style w:type="paragraph" w:customStyle="1" w:styleId="PositionTitelbild">
    <w:name w:val="Position Titelbild"/>
    <w:basedOn w:val="Standard"/>
    <w:rsid w:val="00F72F61"/>
    <w:pPr>
      <w:jc w:val="center"/>
    </w:pPr>
    <w:rPr>
      <w:szCs w:val="20"/>
    </w:rPr>
  </w:style>
  <w:style w:type="table" w:styleId="TabelleListe4">
    <w:name w:val="Table List 4"/>
    <w:basedOn w:val="NormaleTabelle"/>
    <w:rsid w:val="00AE7138"/>
    <w:pPr>
      <w:spacing w:before="120" w:after="120"/>
    </w:pPr>
    <w:rPr>
      <w:b/>
      <w:bCs/>
      <w:color w:val="FFFFFF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tcBorders>
        <w:bottom w:val="single" w:sz="12" w:space="0" w:color="000000"/>
      </w:tcBorders>
      <w:shd w:val="clear" w:color="auto" w:fill="auto"/>
    </w:tcPr>
  </w:style>
  <w:style w:type="character" w:customStyle="1" w:styleId="TabellebeschrFachvokabular">
    <w:name w:val="Tabellebeschr Fachvokabular"/>
    <w:rsid w:val="00AE7138"/>
    <w:rPr>
      <w:rFonts w:ascii="Arial" w:hAnsi="Arial"/>
      <w:b/>
      <w:bCs/>
      <w:color w:val="FFFFFF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73B8A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3B8A"/>
    <w:rPr>
      <w:b/>
      <w:bCs/>
    </w:rPr>
  </w:style>
  <w:style w:type="character" w:customStyle="1" w:styleId="KommentartextZchn1">
    <w:name w:val="Kommentartext Zchn1"/>
    <w:basedOn w:val="Absatz-Standardschriftart"/>
    <w:link w:val="Kommentartext"/>
    <w:semiHidden/>
    <w:rsid w:val="00573B8A"/>
    <w:rPr>
      <w:rFonts w:ascii="Arial" w:hAnsi="Arial"/>
      <w:lang w:val="en-GB"/>
    </w:rPr>
  </w:style>
  <w:style w:type="character" w:customStyle="1" w:styleId="KommentarthemaZchn">
    <w:name w:val="Kommentarthema Zchn"/>
    <w:basedOn w:val="KommentartextZchn1"/>
    <w:link w:val="Kommentarthema"/>
    <w:uiPriority w:val="99"/>
    <w:semiHidden/>
    <w:rsid w:val="00573B8A"/>
    <w:rPr>
      <w:rFonts w:ascii="Arial" w:hAnsi="Arial"/>
      <w:b/>
      <w:bCs/>
      <w:lang w:val="en-GB"/>
    </w:rPr>
  </w:style>
  <w:style w:type="paragraph" w:styleId="Listenabsatz">
    <w:name w:val="List Paragraph"/>
    <w:basedOn w:val="Standard"/>
    <w:uiPriority w:val="34"/>
    <w:qFormat/>
    <w:rsid w:val="003856A9"/>
    <w:pPr>
      <w:ind w:left="720"/>
      <w:contextualSpacing/>
    </w:pPr>
  </w:style>
  <w:style w:type="paragraph" w:styleId="Titel">
    <w:name w:val="Title"/>
    <w:basedOn w:val="Standard"/>
    <w:link w:val="TitelZchn"/>
    <w:qFormat/>
    <w:rsid w:val="005774CC"/>
    <w:pPr>
      <w:spacing w:before="0" w:after="0"/>
      <w:jc w:val="center"/>
    </w:pPr>
    <w:rPr>
      <w:rFonts w:ascii="Tahoma" w:hAnsi="Tahoma" w:cs="Tahoma"/>
      <w:b/>
      <w:bCs/>
      <w:sz w:val="28"/>
      <w:szCs w:val="24"/>
      <w:lang w:val="de-DE"/>
    </w:rPr>
  </w:style>
  <w:style w:type="character" w:customStyle="1" w:styleId="TitelZchn">
    <w:name w:val="Titel Zchn"/>
    <w:basedOn w:val="Absatz-Standardschriftart"/>
    <w:link w:val="Titel"/>
    <w:rsid w:val="005774CC"/>
    <w:rPr>
      <w:rFonts w:ascii="Tahoma" w:hAnsi="Tahoma" w:cs="Tahoma"/>
      <w:b/>
      <w:bCs/>
      <w:sz w:val="28"/>
      <w:szCs w:val="24"/>
    </w:rPr>
  </w:style>
  <w:style w:type="paragraph" w:customStyle="1" w:styleId="TabellenInhalt">
    <w:name w:val="Tabellen Inhalt"/>
    <w:basedOn w:val="Standard"/>
    <w:rsid w:val="005774CC"/>
    <w:pPr>
      <w:suppressLineNumbers/>
      <w:suppressAutoHyphens/>
      <w:spacing w:before="0" w:after="0"/>
    </w:pPr>
    <w:rPr>
      <w:rFonts w:ascii="Times New Roman" w:hAnsi="Times New Roman"/>
      <w:sz w:val="24"/>
      <w:szCs w:val="20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A9381E"/>
    <w:rPr>
      <w:rFonts w:ascii="Arial" w:hAnsi="Arial"/>
      <w:szCs w:val="22"/>
      <w:lang w:val="en-GB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70E3D"/>
    <w:rPr>
      <w:color w:val="800080" w:themeColor="followedHyperlink"/>
      <w:u w:val="single"/>
    </w:rPr>
  </w:style>
  <w:style w:type="table" w:styleId="HelleListe-Akzent1">
    <w:name w:val="Light List Accent 1"/>
    <w:basedOn w:val="NormaleTabelle"/>
    <w:uiPriority w:val="61"/>
    <w:rsid w:val="00CD0F1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951F4"/>
    <w:pPr>
      <w:spacing w:before="120" w:after="120"/>
    </w:pPr>
    <w:rPr>
      <w:rFonts w:ascii="Arial" w:hAnsi="Arial"/>
      <w:szCs w:val="22"/>
      <w:lang w:val="en-GB"/>
    </w:rPr>
  </w:style>
  <w:style w:type="paragraph" w:styleId="berschrift1">
    <w:name w:val="heading 1"/>
    <w:basedOn w:val="Standard"/>
    <w:next w:val="Standard"/>
    <w:autoRedefine/>
    <w:qFormat/>
    <w:rsid w:val="00CD0F15"/>
    <w:pPr>
      <w:keepNext/>
      <w:spacing w:before="0" w:after="360"/>
      <w:outlineLvl w:val="0"/>
    </w:pPr>
    <w:rPr>
      <w:rFonts w:asciiTheme="majorHAnsi" w:hAnsiTheme="majorHAnsi"/>
      <w:b/>
      <w:color w:val="000000" w:themeColor="text1"/>
      <w:sz w:val="40"/>
      <w:szCs w:val="40"/>
    </w:rPr>
  </w:style>
  <w:style w:type="paragraph" w:styleId="berschrift2">
    <w:name w:val="heading 2"/>
    <w:basedOn w:val="Standard"/>
    <w:next w:val="Standard"/>
    <w:qFormat/>
    <w:rsid w:val="006B7E82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DF0A3F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F0A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DF0A3F"/>
    <w:pPr>
      <w:tabs>
        <w:tab w:val="center" w:pos="4536"/>
        <w:tab w:val="right" w:pos="9072"/>
      </w:tabs>
    </w:pPr>
  </w:style>
  <w:style w:type="character" w:styleId="Seitenzahl">
    <w:name w:val="page number"/>
    <w:semiHidden/>
    <w:rsid w:val="00DF0A3F"/>
    <w:rPr>
      <w:rFonts w:cs="Times New Roman"/>
    </w:rPr>
  </w:style>
  <w:style w:type="character" w:styleId="Hyperlink">
    <w:name w:val="Hyperlink"/>
    <w:semiHidden/>
    <w:rsid w:val="00DF0A3F"/>
    <w:rPr>
      <w:color w:val="0000FF"/>
      <w:u w:val="single"/>
    </w:rPr>
  </w:style>
  <w:style w:type="paragraph" w:styleId="Textkrper-Zeileneinzug">
    <w:name w:val="Body Text Indent"/>
    <w:basedOn w:val="Standard"/>
    <w:semiHidden/>
    <w:rsid w:val="00DF0A3F"/>
    <w:pPr>
      <w:jc w:val="both"/>
    </w:pPr>
    <w:rPr>
      <w:rFonts w:cs="Arial"/>
      <w:b/>
      <w:bCs/>
      <w:i/>
      <w:iCs/>
      <w:sz w:val="40"/>
      <w:szCs w:val="24"/>
    </w:rPr>
  </w:style>
  <w:style w:type="paragraph" w:styleId="Textkrper3">
    <w:name w:val="Body Text 3"/>
    <w:basedOn w:val="Standard"/>
    <w:semiHidden/>
    <w:rsid w:val="00DF0A3F"/>
    <w:pPr>
      <w:jc w:val="both"/>
    </w:pPr>
    <w:rPr>
      <w:color w:val="000080"/>
      <w:szCs w:val="20"/>
    </w:rPr>
  </w:style>
  <w:style w:type="character" w:styleId="Zeilennummer">
    <w:name w:val="line number"/>
    <w:semiHidden/>
    <w:rsid w:val="00DF0A3F"/>
    <w:rPr>
      <w:rFonts w:cs="Times New Roman"/>
    </w:rPr>
  </w:style>
  <w:style w:type="paragraph" w:styleId="Sprechblasentext">
    <w:name w:val="Balloon Text"/>
    <w:basedOn w:val="Standard"/>
    <w:semiHidden/>
    <w:rsid w:val="00DF0A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sid w:val="00DF0A3F"/>
    <w:rPr>
      <w:rFonts w:ascii="Tahoma" w:hAnsi="Tahoma"/>
      <w:sz w:val="16"/>
    </w:rPr>
  </w:style>
  <w:style w:type="character" w:customStyle="1" w:styleId="TextkrperZchn">
    <w:name w:val="Textkörper Zchn"/>
    <w:semiHidden/>
    <w:rsid w:val="00DF0A3F"/>
    <w:rPr>
      <w:rFonts w:ascii="Arial" w:hAnsi="Arial"/>
      <w:sz w:val="22"/>
    </w:rPr>
  </w:style>
  <w:style w:type="paragraph" w:styleId="Kommentartext">
    <w:name w:val="annotation text"/>
    <w:basedOn w:val="Standard"/>
    <w:link w:val="KommentartextZchn1"/>
    <w:semiHidden/>
    <w:rsid w:val="00DF0A3F"/>
    <w:rPr>
      <w:szCs w:val="20"/>
    </w:rPr>
  </w:style>
  <w:style w:type="character" w:customStyle="1" w:styleId="KommentartextZchn">
    <w:name w:val="Kommentartext Zchn"/>
    <w:semiHidden/>
    <w:rsid w:val="00DF0A3F"/>
    <w:rPr>
      <w:rFonts w:ascii="Arial" w:hAnsi="Arial"/>
    </w:rPr>
  </w:style>
  <w:style w:type="paragraph" w:styleId="Endnotentext">
    <w:name w:val="endnote text"/>
    <w:basedOn w:val="Standard"/>
    <w:semiHidden/>
    <w:rsid w:val="00552D7F"/>
    <w:rPr>
      <w:szCs w:val="20"/>
    </w:rPr>
  </w:style>
  <w:style w:type="character" w:styleId="Endnotenzeichen">
    <w:name w:val="endnote reference"/>
    <w:semiHidden/>
    <w:rsid w:val="00552D7F"/>
    <w:rPr>
      <w:vertAlign w:val="superscript"/>
    </w:rPr>
  </w:style>
  <w:style w:type="paragraph" w:customStyle="1" w:styleId="TitelbzwBereich">
    <w:name w:val="Titel bzw Bereich"/>
    <w:basedOn w:val="Standard"/>
    <w:autoRedefine/>
    <w:rsid w:val="00F72F61"/>
    <w:pPr>
      <w:spacing w:before="60"/>
    </w:pPr>
    <w:rPr>
      <w:sz w:val="24"/>
    </w:rPr>
  </w:style>
  <w:style w:type="paragraph" w:customStyle="1" w:styleId="Flietext">
    <w:name w:val="Fließtext"/>
    <w:basedOn w:val="Standard"/>
    <w:autoRedefine/>
    <w:rsid w:val="00876A87"/>
    <w:pPr>
      <w:jc w:val="both"/>
    </w:pPr>
  </w:style>
  <w:style w:type="paragraph" w:customStyle="1" w:styleId="Aufzhlung">
    <w:name w:val="Aufzählung"/>
    <w:basedOn w:val="Flietext"/>
    <w:autoRedefine/>
    <w:rsid w:val="009D1070"/>
    <w:pPr>
      <w:numPr>
        <w:numId w:val="30"/>
      </w:numPr>
    </w:pPr>
  </w:style>
  <w:style w:type="paragraph" w:customStyle="1" w:styleId="Tabellenbeschroben">
    <w:name w:val="Tabellenbeschr oben"/>
    <w:basedOn w:val="Standard"/>
    <w:rsid w:val="008A2AB1"/>
    <w:rPr>
      <w:b/>
      <w:lang w:val="de-DE"/>
    </w:rPr>
  </w:style>
  <w:style w:type="paragraph" w:customStyle="1" w:styleId="Tabellenbeschrlinks">
    <w:name w:val="Tabellenbeschr links"/>
    <w:basedOn w:val="Standard"/>
    <w:rsid w:val="008A2AB1"/>
    <w:pPr>
      <w:jc w:val="center"/>
    </w:pPr>
    <w:rPr>
      <w:b/>
      <w:sz w:val="24"/>
      <w:lang w:val="de-DE"/>
    </w:rPr>
  </w:style>
  <w:style w:type="paragraph" w:customStyle="1" w:styleId="FettMaterialoderMethode">
    <w:name w:val="Fett Material oder Methode"/>
    <w:basedOn w:val="Standard"/>
    <w:link w:val="FettMaterialoderMethodeChar"/>
    <w:rsid w:val="00771C6C"/>
    <w:rPr>
      <w:b/>
      <w:i/>
      <w:lang w:val="de-DE"/>
    </w:rPr>
  </w:style>
  <w:style w:type="character" w:customStyle="1" w:styleId="FettMaterialoderMethodeChar">
    <w:name w:val="Fett Material oder Methode Char"/>
    <w:link w:val="FettMaterialoderMethode"/>
    <w:rsid w:val="00771C6C"/>
    <w:rPr>
      <w:rFonts w:ascii="Arial" w:hAnsi="Arial"/>
      <w:b/>
      <w:i/>
      <w:szCs w:val="22"/>
      <w:lang w:val="de-DE" w:eastAsia="de-DE" w:bidi="ar-SA"/>
    </w:rPr>
  </w:style>
  <w:style w:type="paragraph" w:customStyle="1" w:styleId="PositionTitelbild">
    <w:name w:val="Position Titelbild"/>
    <w:basedOn w:val="Standard"/>
    <w:rsid w:val="00F72F61"/>
    <w:pPr>
      <w:jc w:val="center"/>
    </w:pPr>
    <w:rPr>
      <w:szCs w:val="20"/>
    </w:rPr>
  </w:style>
  <w:style w:type="table" w:styleId="TabelleListe4">
    <w:name w:val="Table List 4"/>
    <w:basedOn w:val="NormaleTabelle"/>
    <w:rsid w:val="00AE7138"/>
    <w:pPr>
      <w:spacing w:before="120" w:after="120"/>
    </w:pPr>
    <w:rPr>
      <w:b/>
      <w:bCs/>
      <w:color w:val="FFFFFF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tcBorders>
        <w:bottom w:val="single" w:sz="12" w:space="0" w:color="000000"/>
      </w:tcBorders>
      <w:shd w:val="clear" w:color="auto" w:fill="auto"/>
    </w:tcPr>
  </w:style>
  <w:style w:type="character" w:customStyle="1" w:styleId="TabellebeschrFachvokabular">
    <w:name w:val="Tabellebeschr Fachvokabular"/>
    <w:rsid w:val="00AE7138"/>
    <w:rPr>
      <w:rFonts w:ascii="Arial" w:hAnsi="Arial"/>
      <w:b/>
      <w:bCs/>
      <w:color w:val="FFFFFF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73B8A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73B8A"/>
    <w:rPr>
      <w:b/>
      <w:bCs/>
    </w:rPr>
  </w:style>
  <w:style w:type="character" w:customStyle="1" w:styleId="KommentartextZchn1">
    <w:name w:val="Kommentartext Zchn1"/>
    <w:basedOn w:val="Absatz-Standardschriftart"/>
    <w:link w:val="Kommentartext"/>
    <w:semiHidden/>
    <w:rsid w:val="00573B8A"/>
    <w:rPr>
      <w:rFonts w:ascii="Arial" w:hAnsi="Arial"/>
      <w:lang w:val="en-GB"/>
    </w:rPr>
  </w:style>
  <w:style w:type="character" w:customStyle="1" w:styleId="KommentarthemaZchn">
    <w:name w:val="Kommentarthema Zchn"/>
    <w:basedOn w:val="KommentartextZchn1"/>
    <w:link w:val="Kommentarthema"/>
    <w:uiPriority w:val="99"/>
    <w:semiHidden/>
    <w:rsid w:val="00573B8A"/>
    <w:rPr>
      <w:rFonts w:ascii="Arial" w:hAnsi="Arial"/>
      <w:b/>
      <w:bCs/>
      <w:lang w:val="en-GB"/>
    </w:rPr>
  </w:style>
  <w:style w:type="paragraph" w:styleId="Listenabsatz">
    <w:name w:val="List Paragraph"/>
    <w:basedOn w:val="Standard"/>
    <w:uiPriority w:val="34"/>
    <w:qFormat/>
    <w:rsid w:val="003856A9"/>
    <w:pPr>
      <w:ind w:left="720"/>
      <w:contextualSpacing/>
    </w:pPr>
  </w:style>
  <w:style w:type="paragraph" w:styleId="Titel">
    <w:name w:val="Title"/>
    <w:basedOn w:val="Standard"/>
    <w:link w:val="TitelZchn"/>
    <w:qFormat/>
    <w:rsid w:val="005774CC"/>
    <w:pPr>
      <w:spacing w:before="0" w:after="0"/>
      <w:jc w:val="center"/>
    </w:pPr>
    <w:rPr>
      <w:rFonts w:ascii="Tahoma" w:hAnsi="Tahoma" w:cs="Tahoma"/>
      <w:b/>
      <w:bCs/>
      <w:sz w:val="28"/>
      <w:szCs w:val="24"/>
      <w:lang w:val="de-DE"/>
    </w:rPr>
  </w:style>
  <w:style w:type="character" w:customStyle="1" w:styleId="TitelZchn">
    <w:name w:val="Titel Zchn"/>
    <w:basedOn w:val="Absatz-Standardschriftart"/>
    <w:link w:val="Titel"/>
    <w:rsid w:val="005774CC"/>
    <w:rPr>
      <w:rFonts w:ascii="Tahoma" w:hAnsi="Tahoma" w:cs="Tahoma"/>
      <w:b/>
      <w:bCs/>
      <w:sz w:val="28"/>
      <w:szCs w:val="24"/>
    </w:rPr>
  </w:style>
  <w:style w:type="paragraph" w:customStyle="1" w:styleId="TabellenInhalt">
    <w:name w:val="Tabellen Inhalt"/>
    <w:basedOn w:val="Standard"/>
    <w:rsid w:val="005774CC"/>
    <w:pPr>
      <w:suppressLineNumbers/>
      <w:suppressAutoHyphens/>
      <w:spacing w:before="0" w:after="0"/>
    </w:pPr>
    <w:rPr>
      <w:rFonts w:ascii="Times New Roman" w:hAnsi="Times New Roman"/>
      <w:sz w:val="24"/>
      <w:szCs w:val="20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A9381E"/>
    <w:rPr>
      <w:rFonts w:ascii="Arial" w:hAnsi="Arial"/>
      <w:szCs w:val="22"/>
      <w:lang w:val="en-GB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70E3D"/>
    <w:rPr>
      <w:color w:val="800080" w:themeColor="followedHyperlink"/>
      <w:u w:val="single"/>
    </w:rPr>
  </w:style>
  <w:style w:type="table" w:styleId="HelleListe-Akzent1">
    <w:name w:val="Light List Accent 1"/>
    <w:basedOn w:val="NormaleTabelle"/>
    <w:uiPriority w:val="61"/>
    <w:rsid w:val="00CD0F15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877A59-54ED-4E2E-AFF8-B94C34813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745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Textaufgaben im Mathematikunterricht</vt:lpstr>
    </vt:vector>
  </TitlesOfParts>
  <Company>ZES</Company>
  <LinksUpToDate>false</LinksUpToDate>
  <CharactersWithSpaces>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Textaufgaben im Mathematikunterricht</dc:title>
  <dc:creator>Staatsinstitut für Schulqualität und Bildungsfor.</dc:creator>
  <cp:lastModifiedBy>Müller, Monika, Dr.</cp:lastModifiedBy>
  <cp:revision>4</cp:revision>
  <cp:lastPrinted>2021-01-12T13:32:00Z</cp:lastPrinted>
  <dcterms:created xsi:type="dcterms:W3CDTF">2021-01-12T13:31:00Z</dcterms:created>
  <dcterms:modified xsi:type="dcterms:W3CDTF">2021-01-12T13:36:00Z</dcterms:modified>
</cp:coreProperties>
</file>