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51" w:rsidRDefault="006B1F51" w:rsidP="006B1F51">
      <w:pPr>
        <w:pStyle w:val="KeinLeerraum"/>
        <w:pBdr>
          <w:top w:val="single" w:sz="4" w:space="1" w:color="auto"/>
          <w:left w:val="single" w:sz="4" w:space="4" w:color="auto"/>
          <w:bottom w:val="single" w:sz="4" w:space="1" w:color="auto"/>
          <w:right w:val="single" w:sz="4" w:space="4" w:color="auto"/>
        </w:pBdr>
        <w:jc w:val="center"/>
        <w:rPr>
          <w:rFonts w:ascii="Comic Sans MS" w:hAnsi="Comic Sans MS"/>
          <w:b/>
          <w:szCs w:val="24"/>
          <w:lang w:val="en-US"/>
        </w:rPr>
      </w:pPr>
      <w:r>
        <w:rPr>
          <w:rFonts w:ascii="Comic Sans MS" w:hAnsi="Comic Sans MS"/>
          <w:b/>
          <w:szCs w:val="24"/>
          <w:lang w:val="en-US"/>
        </w:rPr>
        <w:t>Breaking News *** Breaking</w:t>
      </w:r>
      <w:bookmarkStart w:id="0" w:name="_GoBack"/>
      <w:bookmarkEnd w:id="0"/>
      <w:r>
        <w:rPr>
          <w:rFonts w:ascii="Comic Sans MS" w:hAnsi="Comic Sans MS"/>
          <w:b/>
          <w:szCs w:val="24"/>
          <w:lang w:val="en-US"/>
        </w:rPr>
        <w:t xml:space="preserve"> News *** Breaking News</w:t>
      </w:r>
    </w:p>
    <w:p w:rsidR="006B1F51" w:rsidRDefault="006B1F51" w:rsidP="006B1F51">
      <w:pPr>
        <w:pStyle w:val="KeinLeerraum"/>
        <w:pBdr>
          <w:top w:val="single" w:sz="4" w:space="1" w:color="auto"/>
          <w:left w:val="single" w:sz="4" w:space="4" w:color="auto"/>
          <w:bottom w:val="single" w:sz="4" w:space="1" w:color="auto"/>
          <w:right w:val="single" w:sz="4" w:space="4" w:color="auto"/>
        </w:pBdr>
        <w:jc w:val="center"/>
        <w:rPr>
          <w:sz w:val="22"/>
          <w:szCs w:val="24"/>
          <w:lang w:val="en-US"/>
        </w:rPr>
      </w:pPr>
    </w:p>
    <w:p w:rsidR="006B1F51" w:rsidRDefault="006B1F51" w:rsidP="006B1F51">
      <w:pPr>
        <w:pStyle w:val="KeinLeerraum"/>
        <w:pBdr>
          <w:top w:val="single" w:sz="4" w:space="1" w:color="auto"/>
          <w:left w:val="single" w:sz="4" w:space="4" w:color="auto"/>
          <w:bottom w:val="single" w:sz="4" w:space="1" w:color="auto"/>
          <w:right w:val="single" w:sz="4" w:space="4" w:color="auto"/>
        </w:pBdr>
        <w:jc w:val="center"/>
        <w:rPr>
          <w:rFonts w:ascii="Britannic Bold" w:hAnsi="Britannic Bold"/>
          <w:b/>
          <w:sz w:val="32"/>
          <w:szCs w:val="24"/>
        </w:rPr>
      </w:pPr>
      <w:r>
        <w:rPr>
          <w:rFonts w:ascii="Britannic Bold" w:hAnsi="Britannic Bold"/>
          <w:b/>
          <w:sz w:val="32"/>
          <w:szCs w:val="24"/>
        </w:rPr>
        <w:t>Neu an der Wirtschaftsschule: [Fach] auf Englisch!</w:t>
      </w:r>
    </w:p>
    <w:p w:rsidR="006B1F51" w:rsidRDefault="006B1F51" w:rsidP="006B1F51">
      <w:pPr>
        <w:pStyle w:val="KeinLeerraum"/>
        <w:rPr>
          <w:sz w:val="22"/>
        </w:rPr>
      </w:pPr>
    </w:p>
    <w:p w:rsidR="006B1F51" w:rsidRDefault="006B1F51" w:rsidP="006B1F51">
      <w:pPr>
        <w:pStyle w:val="KeinLeerraum"/>
        <w:rPr>
          <w:sz w:val="22"/>
        </w:rPr>
      </w:pPr>
      <w:r>
        <w:rPr>
          <w:sz w:val="22"/>
        </w:rPr>
        <w:t xml:space="preserve">Sehr geehrte Eltern/Erziehungsberechtigte der Jahrgangsstufe 8, </w:t>
      </w:r>
    </w:p>
    <w:p w:rsidR="006B1F51" w:rsidRDefault="006B1F51" w:rsidP="006B1F51">
      <w:pPr>
        <w:pStyle w:val="KeinLeerraum"/>
        <w:rPr>
          <w:sz w:val="22"/>
        </w:rPr>
      </w:pPr>
    </w:p>
    <w:p w:rsidR="006B1F51" w:rsidRDefault="006B1F51" w:rsidP="006B1F51">
      <w:pPr>
        <w:pStyle w:val="KeinLeerraum"/>
        <w:jc w:val="both"/>
        <w:rPr>
          <w:sz w:val="22"/>
        </w:rPr>
      </w:pPr>
      <w:r>
        <w:rPr>
          <w:sz w:val="22"/>
        </w:rPr>
        <w:t xml:space="preserve">im Hinblick auf die stetig zunehmende Globalisierung wird das sichere Beherrschen der englischen Sprache immer wichtiger, um später beruflich erfolgreich zu sein. Wir haben es uns zum Ziel gesetzt, Ihre Kinder optimal auf diese Herausforderung vorzubereiten und machen Sie mit diesem Schreiben auf ein neues Projekt an unserer Schule aufmerksam, das dazu beitragen soll: </w:t>
      </w:r>
    </w:p>
    <w:p w:rsidR="006B1F51" w:rsidRDefault="006B1F51" w:rsidP="006B1F51">
      <w:pPr>
        <w:pStyle w:val="KeinLeerraum"/>
        <w:jc w:val="both"/>
        <w:rPr>
          <w:sz w:val="22"/>
        </w:rPr>
      </w:pPr>
      <w:r>
        <w:rPr>
          <w:b/>
          <w:sz w:val="22"/>
        </w:rPr>
        <w:t>die Einführung des bilingualen Sachfachunterrichts im Fach</w:t>
      </w:r>
      <w:r>
        <w:rPr>
          <w:sz w:val="22"/>
        </w:rPr>
        <w:t xml:space="preserve"> […].</w:t>
      </w:r>
    </w:p>
    <w:p w:rsidR="006B1F51" w:rsidRDefault="006B1F51" w:rsidP="006B1F51">
      <w:pPr>
        <w:pStyle w:val="KeinLeerraum"/>
        <w:jc w:val="both"/>
        <w:rPr>
          <w:sz w:val="22"/>
        </w:rPr>
      </w:pPr>
    </w:p>
    <w:p w:rsidR="006B1F51" w:rsidRDefault="006B1F51" w:rsidP="006B1F51">
      <w:pPr>
        <w:pStyle w:val="KeinLeerraum"/>
        <w:jc w:val="both"/>
        <w:rPr>
          <w:sz w:val="22"/>
        </w:rPr>
      </w:pPr>
      <w:r>
        <w:rPr>
          <w:sz w:val="22"/>
        </w:rPr>
        <w:t xml:space="preserve">Bilingualer Sachfachunterricht bedeutet, dass der Unterricht in [Fach] überwiegend auf Englisch erteilt wird. Im Vordergrund steht dabei nicht das Fremdsprachenlernen, sondern selbstverständlich das Sachfach. Der Schüler lernt also nicht </w:t>
      </w:r>
      <w:r>
        <w:rPr>
          <w:b/>
          <w:i/>
          <w:sz w:val="22"/>
        </w:rPr>
        <w:t>die</w:t>
      </w:r>
      <w:r>
        <w:rPr>
          <w:sz w:val="22"/>
        </w:rPr>
        <w:t xml:space="preserve"> Fremdsprache, sondern </w:t>
      </w:r>
      <w:r>
        <w:rPr>
          <w:b/>
          <w:i/>
          <w:sz w:val="22"/>
        </w:rPr>
        <w:t>in der</w:t>
      </w:r>
      <w:r>
        <w:rPr>
          <w:sz w:val="22"/>
        </w:rPr>
        <w:t xml:space="preserve"> Fremdsprache, welche Mittel zur Kommunikation ist und ungezwungen und selbstverständlich benutzt werden soll. Davon wird ihr Kind natürlich auch im allgemeinen Englisch-Unterricht profitieren! </w:t>
      </w:r>
    </w:p>
    <w:p w:rsidR="006B1F51" w:rsidRDefault="006B1F51" w:rsidP="006B1F51">
      <w:pPr>
        <w:pStyle w:val="KeinLeerraum"/>
        <w:jc w:val="both"/>
        <w:rPr>
          <w:sz w:val="22"/>
        </w:rPr>
      </w:pPr>
    </w:p>
    <w:p w:rsidR="006B1F51" w:rsidRDefault="006B1F51" w:rsidP="006B1F51">
      <w:pPr>
        <w:pStyle w:val="KeinLeerraum"/>
        <w:jc w:val="both"/>
        <w:rPr>
          <w:sz w:val="22"/>
        </w:rPr>
      </w:pPr>
      <w:r>
        <w:rPr>
          <w:sz w:val="22"/>
        </w:rPr>
        <w:t xml:space="preserve">Der bilinguale Sachfachunterricht beginnt im zweiten Halbjahr der Jahrgangsstufe 8 mit einem Vorbereitungskurs, der die Schülerinnen und Schüler gezielt zum bilingualen Unterricht hinführen soll. In diesem Vorbereitungskurs soll den Schülerinnen und Schülern </w:t>
      </w:r>
      <w:r>
        <w:rPr>
          <w:b/>
          <w:i/>
          <w:sz w:val="22"/>
        </w:rPr>
        <w:t>ohne Notendruck</w:t>
      </w:r>
      <w:r>
        <w:rPr>
          <w:sz w:val="22"/>
        </w:rPr>
        <w:t xml:space="preserve"> ein erster Einblick in die Arbeitsweise im bilingualen Unterricht gegeben und gleichzeitig fachrelevantes Vokabular und fachspezifische Arbeitsmethoden in der Fremdsprache eingeführt werden. </w:t>
      </w:r>
    </w:p>
    <w:p w:rsidR="006B1F51" w:rsidRDefault="006B1F51" w:rsidP="006B1F51">
      <w:pPr>
        <w:pStyle w:val="KeinLeerraum"/>
        <w:jc w:val="both"/>
        <w:rPr>
          <w:b/>
          <w:sz w:val="22"/>
        </w:rPr>
      </w:pPr>
    </w:p>
    <w:p w:rsidR="006B1F51" w:rsidRDefault="006B1F51" w:rsidP="006B1F51">
      <w:pPr>
        <w:pStyle w:val="KeinLeerraum"/>
        <w:jc w:val="both"/>
        <w:rPr>
          <w:b/>
          <w:sz w:val="22"/>
        </w:rPr>
      </w:pPr>
      <w:r>
        <w:rPr>
          <w:b/>
          <w:sz w:val="22"/>
        </w:rPr>
        <w:t xml:space="preserve">Eine Anmeldung zum Vorbereitungskurs verpflichtet zur Teilnahme am bilingualen Unterricht in den kommenden beiden Jahrgangsstufen. </w:t>
      </w:r>
    </w:p>
    <w:p w:rsidR="006B1F51" w:rsidRDefault="006B1F51" w:rsidP="006B1F51">
      <w:pPr>
        <w:pStyle w:val="KeinLeerraum"/>
        <w:jc w:val="both"/>
        <w:rPr>
          <w:sz w:val="22"/>
        </w:rPr>
      </w:pPr>
    </w:p>
    <w:p w:rsidR="006B1F51" w:rsidRDefault="006B1F51" w:rsidP="006B1F51">
      <w:pPr>
        <w:pStyle w:val="KeinLeerraum"/>
        <w:jc w:val="both"/>
        <w:rPr>
          <w:sz w:val="22"/>
        </w:rPr>
      </w:pPr>
      <w:r>
        <w:rPr>
          <w:sz w:val="22"/>
        </w:rPr>
        <w:t xml:space="preserve">Der eigentliche bilinguale Unterricht beginnt folglich mit der Jahrgangsstufe 9 und wird bis zur Abschlussprüfung am Ende der Jahrgangsstufe 10 fortgeführt. Da der Sachfachunterricht in englischer Sprache abgehalten wird und den regulären Unterricht in [Fach] ersetzt, wird die Unterrichtszeit aufgrund der fremdsprachlichen Herausforderung in diesem Fach um eine Wochenstunde erhöht. </w:t>
      </w:r>
    </w:p>
    <w:p w:rsidR="006B1F51" w:rsidRDefault="006B1F51" w:rsidP="006B1F51">
      <w:pPr>
        <w:pStyle w:val="KeinLeerraum"/>
        <w:jc w:val="both"/>
        <w:rPr>
          <w:sz w:val="22"/>
        </w:rPr>
      </w:pPr>
    </w:p>
    <w:p w:rsidR="006B1F51" w:rsidRDefault="006B1F51" w:rsidP="006B1F51">
      <w:pPr>
        <w:pStyle w:val="KeinLeerraum"/>
        <w:jc w:val="both"/>
        <w:rPr>
          <w:sz w:val="22"/>
        </w:rPr>
      </w:pPr>
      <w:r>
        <w:rPr>
          <w:sz w:val="22"/>
        </w:rPr>
        <w:t xml:space="preserve">Um Ihnen das Modell des bilingualen Unterrichts im Detail vorstellen zu können, möchten wir Sie recht herzlich einladen zu einem Eltern-Informationsabend am </w:t>
      </w:r>
    </w:p>
    <w:p w:rsidR="006B1F51" w:rsidRDefault="006B1F51" w:rsidP="006B1F51">
      <w:pPr>
        <w:pStyle w:val="KeinLeerraum"/>
        <w:jc w:val="both"/>
        <w:rPr>
          <w:sz w:val="22"/>
        </w:rPr>
      </w:pPr>
    </w:p>
    <w:p w:rsidR="006B1F51" w:rsidRDefault="006B1F51" w:rsidP="006B1F51">
      <w:pPr>
        <w:pStyle w:val="KeinLeerraum"/>
        <w:jc w:val="center"/>
        <w:rPr>
          <w:b/>
          <w:i/>
          <w:sz w:val="28"/>
        </w:rPr>
      </w:pPr>
      <w:r>
        <w:rPr>
          <w:b/>
          <w:i/>
          <w:sz w:val="28"/>
        </w:rPr>
        <w:t xml:space="preserve">[XX.XX.20XX] </w:t>
      </w:r>
      <w:r>
        <w:rPr>
          <w:i/>
        </w:rPr>
        <w:t>um</w:t>
      </w:r>
      <w:r>
        <w:rPr>
          <w:b/>
          <w:i/>
        </w:rPr>
        <w:t xml:space="preserve"> [00:00] [Raum X].</w:t>
      </w:r>
    </w:p>
    <w:p w:rsidR="006B1F51" w:rsidRDefault="006B1F51" w:rsidP="006B1F51">
      <w:pPr>
        <w:pStyle w:val="KeinLeerraum"/>
        <w:rPr>
          <w:sz w:val="22"/>
        </w:rPr>
      </w:pPr>
    </w:p>
    <w:p w:rsidR="006B1F51" w:rsidRDefault="006B1F51" w:rsidP="006B1F51">
      <w:pPr>
        <w:pStyle w:val="KeinLeerraum"/>
        <w:rPr>
          <w:sz w:val="22"/>
        </w:rPr>
      </w:pPr>
      <w:r>
        <w:rPr>
          <w:sz w:val="22"/>
        </w:rPr>
        <w:t xml:space="preserve">Wir freuen uns auf Ihr Kommen! </w:t>
      </w:r>
    </w:p>
    <w:p w:rsidR="006B1F51" w:rsidRDefault="006B1F51" w:rsidP="006B1F51">
      <w:pPr>
        <w:pStyle w:val="KeinLeerraum"/>
        <w:rPr>
          <w:sz w:val="22"/>
        </w:rPr>
      </w:pPr>
    </w:p>
    <w:p w:rsidR="006B1F51" w:rsidRDefault="006B1F51" w:rsidP="006B1F51">
      <w:pPr>
        <w:pStyle w:val="KeinLeerraum"/>
        <w:rPr>
          <w:sz w:val="22"/>
        </w:rPr>
      </w:pPr>
    </w:p>
    <w:p w:rsidR="006B1F51" w:rsidRDefault="006B1F51" w:rsidP="006B1F51">
      <w:pPr>
        <w:pStyle w:val="KeinLeerraum"/>
        <w:jc w:val="both"/>
        <w:rPr>
          <w:sz w:val="22"/>
        </w:rPr>
      </w:pPr>
      <w:r>
        <w:rPr>
          <w:sz w:val="22"/>
        </w:rPr>
        <w:sym w:font="Wingdings 2" w:char="F026"/>
      </w:r>
      <w:r>
        <w:rPr>
          <w:sz w:val="22"/>
        </w:rPr>
        <w:t>----------------------------------------------------------------------------------------------------------------------------------</w:t>
      </w:r>
    </w:p>
    <w:p w:rsidR="006B1F51" w:rsidRDefault="006B1F51" w:rsidP="006B1F51">
      <w:pPr>
        <w:pStyle w:val="KeinLeerraum"/>
        <w:jc w:val="both"/>
        <w:rPr>
          <w:sz w:val="14"/>
        </w:rPr>
      </w:pPr>
    </w:p>
    <w:p w:rsidR="006B1F51" w:rsidRDefault="006B1F51" w:rsidP="006B1F51">
      <w:pPr>
        <w:pStyle w:val="KeinLeerraum"/>
        <w:jc w:val="both"/>
        <w:rPr>
          <w:sz w:val="14"/>
        </w:rPr>
      </w:pPr>
    </w:p>
    <w:p w:rsidR="006B1F51" w:rsidRDefault="006B1F51" w:rsidP="006B1F51">
      <w:pPr>
        <w:pStyle w:val="KeinLeerraum"/>
        <w:jc w:val="both"/>
        <w:rPr>
          <w:sz w:val="22"/>
        </w:rPr>
      </w:pPr>
      <w:r>
        <w:rPr>
          <w:sz w:val="22"/>
        </w:rPr>
        <w:t xml:space="preserve">Name: _______________________________________________ </w:t>
      </w:r>
      <w:r>
        <w:rPr>
          <w:sz w:val="22"/>
        </w:rPr>
        <w:tab/>
      </w:r>
      <w:r>
        <w:rPr>
          <w:sz w:val="22"/>
        </w:rPr>
        <w:tab/>
        <w:t>Klasse:____________</w:t>
      </w:r>
    </w:p>
    <w:p w:rsidR="006B1F51" w:rsidRDefault="006B1F51" w:rsidP="006B1F51">
      <w:pPr>
        <w:pStyle w:val="KeinLeerraum"/>
        <w:jc w:val="both"/>
        <w:rPr>
          <w:sz w:val="22"/>
        </w:rPr>
      </w:pPr>
    </w:p>
    <w:p w:rsidR="006B1F51" w:rsidRDefault="006B1F51" w:rsidP="006B1F51">
      <w:pPr>
        <w:pStyle w:val="KeinLeerraum"/>
        <w:numPr>
          <w:ilvl w:val="0"/>
          <w:numId w:val="1"/>
        </w:numPr>
        <w:jc w:val="both"/>
        <w:rPr>
          <w:sz w:val="22"/>
        </w:rPr>
      </w:pPr>
      <w:r>
        <w:rPr>
          <w:sz w:val="22"/>
        </w:rPr>
        <w:t xml:space="preserve">Von diesem Schreiben habe ich Kenntnis genommen. </w:t>
      </w:r>
    </w:p>
    <w:p w:rsidR="006B1F51" w:rsidRDefault="006B1F51" w:rsidP="006B1F51">
      <w:pPr>
        <w:pStyle w:val="KeinLeerraum"/>
        <w:numPr>
          <w:ilvl w:val="0"/>
          <w:numId w:val="1"/>
        </w:numPr>
        <w:jc w:val="both"/>
        <w:rPr>
          <w:sz w:val="22"/>
        </w:rPr>
      </w:pPr>
      <w:r>
        <w:rPr>
          <w:sz w:val="22"/>
        </w:rPr>
        <w:t xml:space="preserve">Ich nehme am Eltern-Informationsabend teil. </w:t>
      </w:r>
    </w:p>
    <w:p w:rsidR="006B1F51" w:rsidRDefault="006B1F51" w:rsidP="006B1F51">
      <w:pPr>
        <w:pStyle w:val="KeinLeerraum"/>
        <w:jc w:val="both"/>
        <w:rPr>
          <w:sz w:val="22"/>
        </w:rPr>
      </w:pPr>
    </w:p>
    <w:p w:rsidR="006B1F51" w:rsidRDefault="006B1F51" w:rsidP="006B1F51">
      <w:pPr>
        <w:pStyle w:val="KeinLeerraum"/>
        <w:jc w:val="both"/>
        <w:rPr>
          <w:sz w:val="22"/>
        </w:rPr>
      </w:pPr>
      <w:r>
        <w:rPr>
          <w:sz w:val="22"/>
        </w:rPr>
        <w:t>______________________</w:t>
      </w:r>
      <w:r>
        <w:rPr>
          <w:sz w:val="22"/>
        </w:rPr>
        <w:tab/>
      </w:r>
      <w:r>
        <w:rPr>
          <w:sz w:val="22"/>
        </w:rPr>
        <w:tab/>
      </w:r>
      <w:r>
        <w:rPr>
          <w:sz w:val="22"/>
        </w:rPr>
        <w:tab/>
        <w:t>___________________________________________</w:t>
      </w:r>
    </w:p>
    <w:p w:rsidR="006B1F51" w:rsidRDefault="006B1F51" w:rsidP="006B1F51">
      <w:pPr>
        <w:pStyle w:val="KeinLeerraum"/>
        <w:ind w:firstLine="708"/>
        <w:jc w:val="both"/>
      </w:pPr>
      <w:r>
        <w:rPr>
          <w:sz w:val="22"/>
        </w:rPr>
        <w:t xml:space="preserve">   Datum</w:t>
      </w:r>
      <w:r>
        <w:rPr>
          <w:sz w:val="22"/>
        </w:rPr>
        <w:tab/>
      </w:r>
      <w:r>
        <w:rPr>
          <w:sz w:val="22"/>
        </w:rPr>
        <w:tab/>
      </w:r>
      <w:r>
        <w:rPr>
          <w:sz w:val="22"/>
        </w:rPr>
        <w:tab/>
      </w:r>
      <w:r>
        <w:rPr>
          <w:sz w:val="22"/>
        </w:rPr>
        <w:tab/>
      </w:r>
      <w:r>
        <w:rPr>
          <w:sz w:val="22"/>
        </w:rPr>
        <w:tab/>
        <w:t>Unterschrift Erziehungsberechtige(r)</w:t>
      </w:r>
    </w:p>
    <w:p w:rsidR="009F74BC" w:rsidRDefault="00C157C9"/>
    <w:sectPr w:rsidR="009F74B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C9" w:rsidRDefault="00C157C9" w:rsidP="006B1F51">
      <w:pPr>
        <w:spacing w:after="0" w:line="240" w:lineRule="auto"/>
      </w:pPr>
      <w:r>
        <w:separator/>
      </w:r>
    </w:p>
  </w:endnote>
  <w:endnote w:type="continuationSeparator" w:id="0">
    <w:p w:rsidR="00C157C9" w:rsidRDefault="00C157C9" w:rsidP="006B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C9" w:rsidRDefault="00C157C9" w:rsidP="006B1F51">
      <w:pPr>
        <w:spacing w:after="0" w:line="240" w:lineRule="auto"/>
      </w:pPr>
      <w:r>
        <w:separator/>
      </w:r>
    </w:p>
  </w:footnote>
  <w:footnote w:type="continuationSeparator" w:id="0">
    <w:p w:rsidR="00C157C9" w:rsidRDefault="00C157C9" w:rsidP="006B1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51" w:rsidRPr="006B1F51" w:rsidRDefault="006B1F51" w:rsidP="006B1F51">
    <w:pPr>
      <w:pStyle w:val="Kopfzeile"/>
      <w:jc w:val="center"/>
      <w:rPr>
        <w:i/>
        <w:sz w:val="18"/>
      </w:rPr>
    </w:pPr>
    <w:r w:rsidRPr="006B1F51">
      <w:rPr>
        <w:i/>
        <w:sz w:val="18"/>
      </w:rPr>
      <w:t>Muster – Elternbrief „Bilingualer Sachfachunterricht“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D76CD"/>
    <w:multiLevelType w:val="hybridMultilevel"/>
    <w:tmpl w:val="C9D46D2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F51"/>
    <w:rsid w:val="004C4160"/>
    <w:rsid w:val="006713B8"/>
    <w:rsid w:val="006B1F51"/>
    <w:rsid w:val="00C157C9"/>
    <w:rsid w:val="00C441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einLeerraumZchn">
    <w:name w:val="Kein Leerraum Zchn"/>
    <w:link w:val="KeinLeerraum"/>
    <w:uiPriority w:val="1"/>
    <w:locked/>
    <w:rsid w:val="006B1F51"/>
    <w:rPr>
      <w:sz w:val="24"/>
      <w:szCs w:val="22"/>
      <w:lang w:eastAsia="en-US"/>
    </w:rPr>
  </w:style>
  <w:style w:type="paragraph" w:styleId="KeinLeerraum">
    <w:name w:val="No Spacing"/>
    <w:link w:val="KeinLeerraumZchn"/>
    <w:uiPriority w:val="1"/>
    <w:qFormat/>
    <w:rsid w:val="006B1F51"/>
    <w:rPr>
      <w:sz w:val="24"/>
      <w:szCs w:val="22"/>
      <w:lang w:eastAsia="en-US"/>
    </w:rPr>
  </w:style>
  <w:style w:type="paragraph" w:styleId="Kopfzeile">
    <w:name w:val="header"/>
    <w:basedOn w:val="Standard"/>
    <w:link w:val="KopfzeileZchn"/>
    <w:uiPriority w:val="99"/>
    <w:unhideWhenUsed/>
    <w:rsid w:val="006B1F51"/>
    <w:pPr>
      <w:tabs>
        <w:tab w:val="center" w:pos="4536"/>
        <w:tab w:val="right" w:pos="9072"/>
      </w:tabs>
    </w:pPr>
  </w:style>
  <w:style w:type="character" w:customStyle="1" w:styleId="KopfzeileZchn">
    <w:name w:val="Kopfzeile Zchn"/>
    <w:basedOn w:val="Absatz-Standardschriftart"/>
    <w:link w:val="Kopfzeile"/>
    <w:uiPriority w:val="99"/>
    <w:rsid w:val="006B1F51"/>
    <w:rPr>
      <w:sz w:val="22"/>
      <w:szCs w:val="22"/>
      <w:lang w:eastAsia="en-US"/>
    </w:rPr>
  </w:style>
  <w:style w:type="paragraph" w:styleId="Fuzeile">
    <w:name w:val="footer"/>
    <w:basedOn w:val="Standard"/>
    <w:link w:val="FuzeileZchn"/>
    <w:uiPriority w:val="99"/>
    <w:unhideWhenUsed/>
    <w:rsid w:val="006B1F51"/>
    <w:pPr>
      <w:tabs>
        <w:tab w:val="center" w:pos="4536"/>
        <w:tab w:val="right" w:pos="9072"/>
      </w:tabs>
    </w:pPr>
  </w:style>
  <w:style w:type="character" w:customStyle="1" w:styleId="FuzeileZchn">
    <w:name w:val="Fußzeile Zchn"/>
    <w:basedOn w:val="Absatz-Standardschriftart"/>
    <w:link w:val="Fuzeile"/>
    <w:uiPriority w:val="99"/>
    <w:rsid w:val="006B1F5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einLeerraumZchn">
    <w:name w:val="Kein Leerraum Zchn"/>
    <w:link w:val="KeinLeerraum"/>
    <w:uiPriority w:val="1"/>
    <w:locked/>
    <w:rsid w:val="006B1F51"/>
    <w:rPr>
      <w:sz w:val="24"/>
      <w:szCs w:val="22"/>
      <w:lang w:eastAsia="en-US"/>
    </w:rPr>
  </w:style>
  <w:style w:type="paragraph" w:styleId="KeinLeerraum">
    <w:name w:val="No Spacing"/>
    <w:link w:val="KeinLeerraumZchn"/>
    <w:uiPriority w:val="1"/>
    <w:qFormat/>
    <w:rsid w:val="006B1F51"/>
    <w:rPr>
      <w:sz w:val="24"/>
      <w:szCs w:val="22"/>
      <w:lang w:eastAsia="en-US"/>
    </w:rPr>
  </w:style>
  <w:style w:type="paragraph" w:styleId="Kopfzeile">
    <w:name w:val="header"/>
    <w:basedOn w:val="Standard"/>
    <w:link w:val="KopfzeileZchn"/>
    <w:uiPriority w:val="99"/>
    <w:unhideWhenUsed/>
    <w:rsid w:val="006B1F51"/>
    <w:pPr>
      <w:tabs>
        <w:tab w:val="center" w:pos="4536"/>
        <w:tab w:val="right" w:pos="9072"/>
      </w:tabs>
    </w:pPr>
  </w:style>
  <w:style w:type="character" w:customStyle="1" w:styleId="KopfzeileZchn">
    <w:name w:val="Kopfzeile Zchn"/>
    <w:basedOn w:val="Absatz-Standardschriftart"/>
    <w:link w:val="Kopfzeile"/>
    <w:uiPriority w:val="99"/>
    <w:rsid w:val="006B1F51"/>
    <w:rPr>
      <w:sz w:val="22"/>
      <w:szCs w:val="22"/>
      <w:lang w:eastAsia="en-US"/>
    </w:rPr>
  </w:style>
  <w:style w:type="paragraph" w:styleId="Fuzeile">
    <w:name w:val="footer"/>
    <w:basedOn w:val="Standard"/>
    <w:link w:val="FuzeileZchn"/>
    <w:uiPriority w:val="99"/>
    <w:unhideWhenUsed/>
    <w:rsid w:val="006B1F51"/>
    <w:pPr>
      <w:tabs>
        <w:tab w:val="center" w:pos="4536"/>
        <w:tab w:val="right" w:pos="9072"/>
      </w:tabs>
    </w:pPr>
  </w:style>
  <w:style w:type="character" w:customStyle="1" w:styleId="FuzeileZchn">
    <w:name w:val="Fußzeile Zchn"/>
    <w:basedOn w:val="Absatz-Standardschriftart"/>
    <w:link w:val="Fuzeile"/>
    <w:uiPriority w:val="99"/>
    <w:rsid w:val="006B1F5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Schimmer, Christian</dc:creator>
  <cp:lastModifiedBy>Schimmer, Christian</cp:lastModifiedBy>
  <cp:revision>1</cp:revision>
  <dcterms:created xsi:type="dcterms:W3CDTF">2020-11-11T09:49:00Z</dcterms:created>
  <dcterms:modified xsi:type="dcterms:W3CDTF">2020-11-11T10:35:00Z</dcterms:modified>
</cp:coreProperties>
</file>